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54B7" w14:textId="77777777" w:rsidR="00720E82" w:rsidRDefault="00720E82" w:rsidP="00720E82">
      <w:pPr>
        <w:spacing w:after="0" w:line="240" w:lineRule="auto"/>
        <w:jc w:val="center"/>
        <w:rPr>
          <w:b/>
          <w:bCs/>
        </w:rPr>
      </w:pPr>
      <w:r>
        <w:rPr>
          <w:rFonts w:ascii="Calibri" w:hAnsi="Calibri" w:cs="Calibri"/>
          <w:noProof/>
          <w:color w:val="000000"/>
          <w:bdr w:val="none" w:sz="0" w:space="0" w:color="auto" w:frame="1"/>
        </w:rPr>
        <w:drawing>
          <wp:anchor distT="0" distB="0" distL="114300" distR="114300" simplePos="0" relativeHeight="251659264" behindDoc="1" locked="0" layoutInCell="1" allowOverlap="1" wp14:anchorId="347116E2" wp14:editId="3323AA01">
            <wp:simplePos x="0" y="0"/>
            <wp:positionH relativeFrom="column">
              <wp:posOffset>2924175</wp:posOffset>
            </wp:positionH>
            <wp:positionV relativeFrom="paragraph">
              <wp:posOffset>0</wp:posOffset>
            </wp:positionV>
            <wp:extent cx="3267075" cy="504825"/>
            <wp:effectExtent l="0" t="0" r="9525" b="9525"/>
            <wp:wrapTight wrapText="bothSides">
              <wp:wrapPolygon edited="0">
                <wp:start x="8690" y="0"/>
                <wp:lineTo x="1259" y="815"/>
                <wp:lineTo x="0" y="2445"/>
                <wp:lineTo x="0" y="19562"/>
                <wp:lineTo x="1889" y="21192"/>
                <wp:lineTo x="7179" y="21192"/>
                <wp:lineTo x="10831" y="21192"/>
                <wp:lineTo x="21537" y="16302"/>
                <wp:lineTo x="21537" y="9781"/>
                <wp:lineTo x="9320" y="0"/>
                <wp:lineTo x="8690" y="0"/>
              </wp:wrapPolygon>
            </wp:wrapTight>
            <wp:docPr id="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70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3DBEE" w14:textId="77777777" w:rsidR="00720E82" w:rsidRDefault="00720E82" w:rsidP="00720E82">
      <w:pPr>
        <w:spacing w:after="0" w:line="240" w:lineRule="auto"/>
        <w:jc w:val="center"/>
        <w:rPr>
          <w:b/>
          <w:bCs/>
        </w:rPr>
      </w:pPr>
    </w:p>
    <w:p w14:paraId="2FB91613" w14:textId="77777777" w:rsidR="00720E82" w:rsidRDefault="00720E82" w:rsidP="00720E82">
      <w:pPr>
        <w:spacing w:after="0" w:line="240" w:lineRule="auto"/>
        <w:jc w:val="center"/>
        <w:rPr>
          <w:b/>
          <w:bCs/>
        </w:rPr>
      </w:pPr>
    </w:p>
    <w:p w14:paraId="6A909DDB" w14:textId="77777777" w:rsidR="00720E82" w:rsidRDefault="00720E82" w:rsidP="00720E82">
      <w:pPr>
        <w:spacing w:after="0" w:line="240" w:lineRule="auto"/>
        <w:jc w:val="center"/>
        <w:rPr>
          <w:b/>
          <w:bCs/>
        </w:rPr>
      </w:pPr>
    </w:p>
    <w:p w14:paraId="4904DB49" w14:textId="77777777" w:rsidR="00720E82" w:rsidRDefault="00720E82" w:rsidP="00720E82">
      <w:pPr>
        <w:spacing w:after="0" w:line="240" w:lineRule="auto"/>
        <w:jc w:val="center"/>
        <w:rPr>
          <w:b/>
          <w:bCs/>
        </w:rPr>
      </w:pPr>
    </w:p>
    <w:p w14:paraId="5A5D5B9B" w14:textId="77777777" w:rsidR="00720E82" w:rsidRDefault="00720E82" w:rsidP="00720E82">
      <w:pPr>
        <w:spacing w:after="0" w:line="240" w:lineRule="auto"/>
        <w:jc w:val="center"/>
        <w:rPr>
          <w:b/>
          <w:bCs/>
        </w:rPr>
      </w:pPr>
    </w:p>
    <w:p w14:paraId="4A902C37" w14:textId="77777777" w:rsidR="00720E82" w:rsidRDefault="00720E82" w:rsidP="00720E82">
      <w:pPr>
        <w:spacing w:after="0" w:line="240" w:lineRule="auto"/>
        <w:jc w:val="center"/>
        <w:rPr>
          <w:b/>
          <w:bCs/>
        </w:rPr>
      </w:pPr>
    </w:p>
    <w:p w14:paraId="17FD0AD5" w14:textId="77777777" w:rsidR="00720E82" w:rsidRDefault="00720E82" w:rsidP="00720E82">
      <w:pPr>
        <w:spacing w:after="0" w:line="240" w:lineRule="auto"/>
        <w:jc w:val="center"/>
        <w:rPr>
          <w:b/>
          <w:bCs/>
        </w:rPr>
      </w:pPr>
    </w:p>
    <w:p w14:paraId="6195407A" w14:textId="77777777" w:rsidR="00720E82" w:rsidRDefault="00720E82" w:rsidP="00720E82">
      <w:pPr>
        <w:spacing w:after="0" w:line="240" w:lineRule="auto"/>
        <w:jc w:val="center"/>
        <w:rPr>
          <w:b/>
          <w:bCs/>
        </w:rPr>
      </w:pPr>
    </w:p>
    <w:p w14:paraId="35D783E1" w14:textId="77777777" w:rsidR="00720E82" w:rsidRDefault="00720E82" w:rsidP="00720E82">
      <w:pPr>
        <w:spacing w:after="0" w:line="240" w:lineRule="auto"/>
        <w:jc w:val="center"/>
        <w:rPr>
          <w:b/>
          <w:bCs/>
        </w:rPr>
      </w:pPr>
    </w:p>
    <w:p w14:paraId="27EB165F" w14:textId="77777777" w:rsidR="00720E82" w:rsidRDefault="00720E82" w:rsidP="00720E82">
      <w:pPr>
        <w:spacing w:after="0" w:line="240" w:lineRule="auto"/>
        <w:jc w:val="center"/>
        <w:rPr>
          <w:b/>
          <w:bCs/>
        </w:rPr>
      </w:pPr>
    </w:p>
    <w:p w14:paraId="00C606DE" w14:textId="77777777" w:rsidR="00720E82" w:rsidRDefault="00720E82" w:rsidP="00720E82">
      <w:pPr>
        <w:spacing w:after="0" w:line="240" w:lineRule="auto"/>
        <w:jc w:val="center"/>
        <w:rPr>
          <w:b/>
          <w:bCs/>
        </w:rPr>
      </w:pPr>
    </w:p>
    <w:p w14:paraId="480229A5" w14:textId="77777777" w:rsidR="00720E82" w:rsidRDefault="00720E82" w:rsidP="00720E82">
      <w:pPr>
        <w:pStyle w:val="NormalWeb"/>
        <w:spacing w:before="0" w:beforeAutospacing="0" w:after="0" w:afterAutospacing="0"/>
        <w:jc w:val="center"/>
        <w:rPr>
          <w:rFonts w:ascii="Calibri" w:hAnsi="Calibri" w:cs="Calibri"/>
          <w:b/>
          <w:bCs/>
          <w:color w:val="000000"/>
          <w:sz w:val="54"/>
          <w:szCs w:val="54"/>
        </w:rPr>
      </w:pPr>
    </w:p>
    <w:p w14:paraId="16048539" w14:textId="77777777" w:rsidR="00720E82" w:rsidRDefault="00720E82" w:rsidP="00720E82">
      <w:pPr>
        <w:pStyle w:val="NormalWeb"/>
        <w:spacing w:before="0" w:beforeAutospacing="0" w:after="0" w:afterAutospacing="0"/>
        <w:jc w:val="center"/>
        <w:rPr>
          <w:rFonts w:ascii="Calibri" w:hAnsi="Calibri" w:cs="Calibri"/>
          <w:b/>
          <w:bCs/>
          <w:color w:val="000000"/>
          <w:sz w:val="54"/>
          <w:szCs w:val="54"/>
        </w:rPr>
      </w:pPr>
    </w:p>
    <w:p w14:paraId="46779853" w14:textId="77777777" w:rsidR="00720E82" w:rsidRDefault="00720E82" w:rsidP="00720E82">
      <w:pPr>
        <w:pStyle w:val="NormalWeb"/>
        <w:spacing w:before="0" w:beforeAutospacing="0" w:after="0" w:afterAutospacing="0"/>
        <w:jc w:val="center"/>
      </w:pPr>
      <w:r>
        <w:rPr>
          <w:rFonts w:ascii="Calibri" w:hAnsi="Calibri" w:cs="Calibri"/>
          <w:b/>
          <w:bCs/>
          <w:color w:val="000000"/>
          <w:sz w:val="54"/>
          <w:szCs w:val="54"/>
        </w:rPr>
        <w:t>Hughes Primary School </w:t>
      </w:r>
    </w:p>
    <w:p w14:paraId="751B7FF7" w14:textId="3FBA7D58" w:rsidR="00720E82" w:rsidRDefault="00720E82" w:rsidP="00720E82">
      <w:pPr>
        <w:pStyle w:val="NormalWeb"/>
        <w:spacing w:before="0" w:beforeAutospacing="0" w:after="0" w:afterAutospacing="0"/>
        <w:jc w:val="center"/>
      </w:pPr>
      <w:r>
        <w:rPr>
          <w:rFonts w:ascii="Calibri" w:hAnsi="Calibri" w:cs="Calibri"/>
          <w:b/>
          <w:bCs/>
          <w:color w:val="000000"/>
          <w:sz w:val="40"/>
          <w:szCs w:val="40"/>
        </w:rPr>
        <w:t xml:space="preserve">Library Policy </w:t>
      </w:r>
    </w:p>
    <w:p w14:paraId="3B092270" w14:textId="77777777" w:rsidR="00720E82" w:rsidRDefault="00720E82" w:rsidP="00720E82">
      <w:pPr>
        <w:spacing w:after="0" w:line="240" w:lineRule="auto"/>
        <w:jc w:val="center"/>
        <w:rPr>
          <w:b/>
          <w:bCs/>
        </w:rPr>
      </w:pPr>
    </w:p>
    <w:p w14:paraId="687AF854" w14:textId="77777777" w:rsidR="00720E82" w:rsidRDefault="00720E82" w:rsidP="00720E82">
      <w:pPr>
        <w:spacing w:after="0" w:line="240" w:lineRule="auto"/>
        <w:jc w:val="center"/>
        <w:rPr>
          <w:b/>
          <w:bCs/>
        </w:rPr>
      </w:pPr>
    </w:p>
    <w:p w14:paraId="50959FF5" w14:textId="77777777" w:rsidR="00720E82" w:rsidRDefault="00720E82" w:rsidP="00720E82">
      <w:pPr>
        <w:spacing w:after="0" w:line="240" w:lineRule="auto"/>
        <w:jc w:val="center"/>
        <w:rPr>
          <w:b/>
          <w:bCs/>
        </w:rPr>
      </w:pPr>
    </w:p>
    <w:p w14:paraId="172653FF" w14:textId="77777777" w:rsidR="00720E82" w:rsidRDefault="00720E82" w:rsidP="00720E82">
      <w:pPr>
        <w:spacing w:after="0" w:line="240" w:lineRule="auto"/>
        <w:jc w:val="center"/>
        <w:rPr>
          <w:b/>
          <w:bCs/>
        </w:rPr>
      </w:pPr>
    </w:p>
    <w:p w14:paraId="4AA6B81A" w14:textId="77777777" w:rsidR="00720E82" w:rsidRDefault="00720E82" w:rsidP="00720E82">
      <w:pPr>
        <w:rPr>
          <w:b/>
          <w:bCs/>
        </w:rPr>
      </w:pPr>
    </w:p>
    <w:p w14:paraId="6A75F876" w14:textId="77777777" w:rsidR="00720E82" w:rsidRDefault="00720E82" w:rsidP="00720E82">
      <w:pPr>
        <w:rPr>
          <w:b/>
          <w:bCs/>
        </w:rPr>
      </w:pPr>
    </w:p>
    <w:p w14:paraId="36EFF15B" w14:textId="77777777" w:rsidR="00720E82" w:rsidRDefault="00720E82" w:rsidP="00720E82">
      <w:pPr>
        <w:rPr>
          <w:b/>
          <w:bCs/>
        </w:rPr>
      </w:pPr>
    </w:p>
    <w:p w14:paraId="74C7796B" w14:textId="77777777" w:rsidR="00720E82" w:rsidRDefault="00720E82" w:rsidP="00720E82">
      <w:pPr>
        <w:rPr>
          <w:b/>
          <w:bCs/>
        </w:rPr>
      </w:pPr>
    </w:p>
    <w:p w14:paraId="7F217971" w14:textId="77777777" w:rsidR="00720E82" w:rsidRDefault="00720E82" w:rsidP="00720E82">
      <w:pPr>
        <w:rPr>
          <w:b/>
          <w:bCs/>
        </w:rPr>
      </w:pPr>
    </w:p>
    <w:p w14:paraId="3208263A" w14:textId="77777777" w:rsidR="00720E82" w:rsidRDefault="00720E82" w:rsidP="00720E82">
      <w:pPr>
        <w:rPr>
          <w:b/>
          <w:bCs/>
        </w:rPr>
      </w:pPr>
    </w:p>
    <w:p w14:paraId="46A0061B" w14:textId="77777777" w:rsidR="00720E82" w:rsidRDefault="00720E82" w:rsidP="00720E82">
      <w:pPr>
        <w:rPr>
          <w:b/>
          <w:bCs/>
        </w:rPr>
      </w:pPr>
    </w:p>
    <w:p w14:paraId="065941F6" w14:textId="77777777" w:rsidR="00720E82" w:rsidRDefault="00720E82" w:rsidP="00720E82">
      <w:pPr>
        <w:rPr>
          <w:b/>
          <w:bCs/>
        </w:rPr>
      </w:pPr>
    </w:p>
    <w:p w14:paraId="36DC11F0" w14:textId="77777777" w:rsidR="00720E82" w:rsidRDefault="00720E82" w:rsidP="00720E82">
      <w:pPr>
        <w:rPr>
          <w:b/>
          <w:bCs/>
        </w:rPr>
      </w:pPr>
    </w:p>
    <w:p w14:paraId="71159307" w14:textId="77777777" w:rsidR="00720E82" w:rsidRDefault="00720E82" w:rsidP="00720E82">
      <w:pPr>
        <w:rPr>
          <w:b/>
          <w:bCs/>
        </w:rPr>
      </w:pPr>
    </w:p>
    <w:p w14:paraId="68CB4068" w14:textId="77777777" w:rsidR="00720E82" w:rsidRDefault="00720E82" w:rsidP="00720E82">
      <w:pPr>
        <w:rPr>
          <w:b/>
          <w:bCs/>
        </w:rPr>
      </w:pPr>
    </w:p>
    <w:p w14:paraId="48CA133E" w14:textId="77777777" w:rsidR="00720E82" w:rsidRDefault="00720E82" w:rsidP="00720E82">
      <w:pPr>
        <w:rPr>
          <w:b/>
          <w:bCs/>
        </w:rPr>
      </w:pPr>
    </w:p>
    <w:p w14:paraId="42277E30" w14:textId="77777777" w:rsidR="00720E82" w:rsidRDefault="00720E82" w:rsidP="00720E82">
      <w:pPr>
        <w:rPr>
          <w:b/>
          <w:bCs/>
        </w:rPr>
      </w:pPr>
    </w:p>
    <w:p w14:paraId="03492227" w14:textId="77777777" w:rsidR="00720E82" w:rsidRDefault="00720E82" w:rsidP="00720E82">
      <w:pPr>
        <w:rPr>
          <w:b/>
          <w:bCs/>
        </w:rPr>
      </w:pPr>
    </w:p>
    <w:p w14:paraId="23CD16B0" w14:textId="77777777" w:rsidR="00720E82" w:rsidRDefault="00720E82" w:rsidP="00720E82">
      <w:pPr>
        <w:rPr>
          <w:b/>
          <w:bCs/>
        </w:rPr>
      </w:pPr>
    </w:p>
    <w:p w14:paraId="30619D2D" w14:textId="1D688AC6" w:rsidR="00720E82" w:rsidRPr="00720E82" w:rsidRDefault="00720E82" w:rsidP="00720E82">
      <w:pPr>
        <w:rPr>
          <w:rFonts w:ascii="Calibri" w:hAnsi="Calibri" w:cs="Calibri"/>
          <w:sz w:val="22"/>
          <w:szCs w:val="22"/>
        </w:rPr>
      </w:pPr>
      <w:r w:rsidRPr="00720E82">
        <w:rPr>
          <w:rFonts w:ascii="Calibri" w:hAnsi="Calibri" w:cs="Calibri"/>
          <w:b/>
          <w:bCs/>
          <w:sz w:val="22"/>
          <w:szCs w:val="22"/>
        </w:rPr>
        <w:lastRenderedPageBreak/>
        <w:t>PART 1     HUGHES PRIMARY SCHOOL LIBRARY</w:t>
      </w:r>
      <w:r w:rsidRPr="00720E82">
        <w:rPr>
          <w:rFonts w:ascii="Calibri" w:hAnsi="Calibri" w:cs="Calibri"/>
          <w:b/>
          <w:bCs/>
          <w:sz w:val="22"/>
          <w:szCs w:val="22"/>
        </w:rPr>
        <w:tab/>
      </w:r>
    </w:p>
    <w:p w14:paraId="2BD783F7" w14:textId="77777777" w:rsidR="00720E82" w:rsidRPr="00720E82" w:rsidRDefault="00720E82" w:rsidP="00720E82">
      <w:pPr>
        <w:numPr>
          <w:ilvl w:val="0"/>
          <w:numId w:val="1"/>
        </w:numPr>
        <w:rPr>
          <w:rFonts w:ascii="Calibri" w:hAnsi="Calibri" w:cs="Calibri"/>
          <w:b/>
          <w:bCs/>
          <w:sz w:val="22"/>
          <w:szCs w:val="22"/>
        </w:rPr>
      </w:pPr>
      <w:r w:rsidRPr="00720E82">
        <w:rPr>
          <w:rFonts w:ascii="Calibri" w:hAnsi="Calibri" w:cs="Calibri"/>
          <w:b/>
          <w:bCs/>
          <w:sz w:val="22"/>
          <w:szCs w:val="22"/>
        </w:rPr>
        <w:t>Hughes Primary School Statements</w:t>
      </w:r>
    </w:p>
    <w:p w14:paraId="05EE728D" w14:textId="77777777" w:rsidR="00720E82" w:rsidRPr="00720E82" w:rsidRDefault="00720E82" w:rsidP="00720E82">
      <w:pPr>
        <w:rPr>
          <w:rFonts w:ascii="Calibri" w:hAnsi="Calibri" w:cs="Calibri"/>
          <w:b/>
          <w:bCs/>
          <w:sz w:val="22"/>
          <w:szCs w:val="22"/>
        </w:rPr>
      </w:pPr>
      <w:r w:rsidRPr="00720E82">
        <w:rPr>
          <w:rFonts w:ascii="Calibri" w:hAnsi="Calibri" w:cs="Calibri"/>
          <w:b/>
          <w:bCs/>
          <w:sz w:val="22"/>
          <w:szCs w:val="22"/>
        </w:rPr>
        <w:t>Introduction</w:t>
      </w:r>
    </w:p>
    <w:p w14:paraId="27AD3A34" w14:textId="1B96B60E" w:rsidR="00720E82" w:rsidRPr="00720E82" w:rsidRDefault="00720E82" w:rsidP="00720E82">
      <w:pPr>
        <w:rPr>
          <w:rFonts w:ascii="Calibri" w:hAnsi="Calibri" w:cs="Calibri"/>
          <w:sz w:val="22"/>
          <w:szCs w:val="22"/>
        </w:rPr>
      </w:pPr>
      <w:r w:rsidRPr="00720E82">
        <w:rPr>
          <w:rFonts w:ascii="Calibri" w:hAnsi="Calibri" w:cs="Calibri"/>
          <w:sz w:val="22"/>
          <w:szCs w:val="22"/>
        </w:rPr>
        <w:t>The Hughes Primary School Library is a vibrant, inclusive, and essential hub for learning that supports our diverse school community. Aligned with the values and philosophy of the I</w:t>
      </w:r>
      <w:r w:rsidRPr="006F7A66">
        <w:rPr>
          <w:rFonts w:ascii="Calibri" w:hAnsi="Calibri" w:cs="Calibri"/>
          <w:sz w:val="22"/>
          <w:szCs w:val="22"/>
        </w:rPr>
        <w:t>nternational Baccalaureate</w:t>
      </w:r>
      <w:r w:rsidRPr="00720E82">
        <w:rPr>
          <w:rFonts w:ascii="Calibri" w:hAnsi="Calibri" w:cs="Calibri"/>
          <w:sz w:val="22"/>
          <w:szCs w:val="22"/>
        </w:rPr>
        <w:t xml:space="preserve"> Primary Years Programme, the library fosters curiosity, inquiry, and a lifelong love of reading and learning. Through equitable access to a rich array of physical and digital resources, the library empowers students, staff, and families to become knowledgeable, principled, and reflective global citizens. It plays a vital role in supporting the school’s Units of Inquiry and language development programs by offering carefully curated collections that reflect the cultural, linguistic, and learning needs of our community.</w:t>
      </w:r>
    </w:p>
    <w:p w14:paraId="3B9EB276" w14:textId="77777777" w:rsidR="00720E82" w:rsidRPr="00720E82" w:rsidRDefault="00720E82" w:rsidP="00720E82">
      <w:pPr>
        <w:rPr>
          <w:rFonts w:ascii="Calibri" w:hAnsi="Calibri" w:cs="Calibri"/>
          <w:b/>
          <w:bCs/>
          <w:sz w:val="22"/>
          <w:szCs w:val="22"/>
        </w:rPr>
      </w:pPr>
      <w:r w:rsidRPr="00720E82">
        <w:rPr>
          <w:rFonts w:ascii="Calibri" w:hAnsi="Calibri" w:cs="Calibri"/>
          <w:b/>
          <w:bCs/>
          <w:sz w:val="22"/>
          <w:szCs w:val="22"/>
        </w:rPr>
        <w:t>Vision</w:t>
      </w:r>
    </w:p>
    <w:p w14:paraId="52311CFA"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To cultivate an inclusive, inquiry-driven environment where all students are inspired to become independent, ethical, and engaged learners who embrace diversity, think critically, and contribute positively to the world.</w:t>
      </w:r>
    </w:p>
    <w:p w14:paraId="413180EE"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IB Mission Statement</w:t>
      </w:r>
    </w:p>
    <w:p w14:paraId="232C09B2"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International Baccalaureate aims to develop inquiring, knowledgeable and caring young people who help to create a better and more peaceful world through intercultural understanding and respect. To this end the organisation works with schools, governments and international organisations to develop challenging programmes of international education and rigorous assessment. These programmes encourage students across the world to become active, compassionate and lifelong learners who understand that other people, with their differences, can also be right.</w:t>
      </w:r>
    </w:p>
    <w:p w14:paraId="6B7CC655" w14:textId="2550175E" w:rsidR="00720E82" w:rsidRPr="00720E82" w:rsidRDefault="00720E82" w:rsidP="00720E82">
      <w:pPr>
        <w:rPr>
          <w:rFonts w:ascii="Calibri" w:hAnsi="Calibri" w:cs="Calibri"/>
          <w:b/>
          <w:bCs/>
          <w:sz w:val="22"/>
          <w:szCs w:val="22"/>
        </w:rPr>
      </w:pPr>
      <w:r w:rsidRPr="00720E82">
        <w:rPr>
          <w:rFonts w:ascii="Calibri" w:hAnsi="Calibri" w:cs="Calibri"/>
          <w:b/>
          <w:bCs/>
          <w:sz w:val="22"/>
          <w:szCs w:val="22"/>
        </w:rPr>
        <w:t>Hughes Primary</w:t>
      </w:r>
      <w:r w:rsidRPr="006F7A66">
        <w:rPr>
          <w:rFonts w:ascii="Calibri" w:hAnsi="Calibri" w:cs="Calibri"/>
          <w:b/>
          <w:bCs/>
          <w:sz w:val="22"/>
          <w:szCs w:val="22"/>
        </w:rPr>
        <w:t xml:space="preserve"> Library</w:t>
      </w:r>
      <w:r w:rsidRPr="00720E82">
        <w:rPr>
          <w:rFonts w:ascii="Calibri" w:hAnsi="Calibri" w:cs="Calibri"/>
          <w:b/>
          <w:bCs/>
          <w:sz w:val="22"/>
          <w:szCs w:val="22"/>
        </w:rPr>
        <w:t xml:space="preserve"> Mission Statement</w:t>
      </w:r>
    </w:p>
    <w:p w14:paraId="4CECE39F" w14:textId="712782AD" w:rsidR="00720E82" w:rsidRPr="006F7A66" w:rsidRDefault="00EA4486" w:rsidP="00EA4486">
      <w:pPr>
        <w:rPr>
          <w:rFonts w:ascii="Calibri" w:hAnsi="Calibri" w:cs="Calibri"/>
          <w:sz w:val="22"/>
          <w:szCs w:val="22"/>
        </w:rPr>
      </w:pPr>
      <w:r w:rsidRPr="006F7A66">
        <w:rPr>
          <w:rFonts w:ascii="Calibri" w:hAnsi="Calibri" w:cs="Calibri"/>
          <w:sz w:val="22"/>
          <w:szCs w:val="22"/>
        </w:rPr>
        <w:t>Our mission is to enrich and enhance the learning journey by providing accessible, high-quality library services and resources that support the development of language and literacy across all learning areas, foster inquiry, creativity, and critical thinking through collaborative learning, empower students to become confident users and creators of information, ensure all learners feel valued and supported, and promote intercultural understanding and respect in our multicultural school community.</w:t>
      </w:r>
      <w:r w:rsidR="00720E82" w:rsidRPr="00720E82">
        <w:rPr>
          <w:rFonts w:ascii="Calibri" w:hAnsi="Calibri" w:cs="Calibri"/>
          <w:sz w:val="22"/>
          <w:szCs w:val="22"/>
        </w:rPr>
        <w:br/>
      </w:r>
    </w:p>
    <w:p w14:paraId="24A65534" w14:textId="75A16D59" w:rsidR="00720E82" w:rsidRPr="00720E82" w:rsidRDefault="00720E82" w:rsidP="00EA4486">
      <w:pPr>
        <w:ind w:left="360"/>
        <w:rPr>
          <w:rFonts w:ascii="Calibri" w:hAnsi="Calibri" w:cs="Calibri"/>
          <w:sz w:val="22"/>
          <w:szCs w:val="22"/>
        </w:rPr>
      </w:pPr>
      <w:r w:rsidRPr="00720E82">
        <w:rPr>
          <w:rFonts w:ascii="Calibri" w:hAnsi="Calibri" w:cs="Calibri"/>
          <w:b/>
          <w:bCs/>
          <w:sz w:val="22"/>
          <w:szCs w:val="22"/>
        </w:rPr>
        <w:t>Values</w:t>
      </w:r>
    </w:p>
    <w:p w14:paraId="1C1F68A9"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library upholds and promotes the core values of Hughes Primary School:</w:t>
      </w:r>
    </w:p>
    <w:p w14:paraId="7BFEDAC8" w14:textId="77777777" w:rsidR="00720E82" w:rsidRPr="00720E82" w:rsidRDefault="00720E82" w:rsidP="00720E82">
      <w:pPr>
        <w:numPr>
          <w:ilvl w:val="0"/>
          <w:numId w:val="3"/>
        </w:numPr>
        <w:rPr>
          <w:rFonts w:ascii="Calibri" w:hAnsi="Calibri" w:cs="Calibri"/>
          <w:sz w:val="22"/>
          <w:szCs w:val="22"/>
        </w:rPr>
      </w:pPr>
      <w:r w:rsidRPr="00720E82">
        <w:rPr>
          <w:rFonts w:ascii="Calibri" w:hAnsi="Calibri" w:cs="Calibri"/>
          <w:sz w:val="22"/>
          <w:szCs w:val="22"/>
        </w:rPr>
        <w:t>Be Kind</w:t>
      </w:r>
    </w:p>
    <w:p w14:paraId="7B1C1E1E" w14:textId="77777777" w:rsidR="00720E82" w:rsidRPr="00720E82" w:rsidRDefault="00720E82" w:rsidP="00720E82">
      <w:pPr>
        <w:numPr>
          <w:ilvl w:val="0"/>
          <w:numId w:val="3"/>
        </w:numPr>
        <w:rPr>
          <w:rFonts w:ascii="Calibri" w:hAnsi="Calibri" w:cs="Calibri"/>
          <w:sz w:val="22"/>
          <w:szCs w:val="22"/>
        </w:rPr>
      </w:pPr>
      <w:r w:rsidRPr="00720E82">
        <w:rPr>
          <w:rFonts w:ascii="Calibri" w:hAnsi="Calibri" w:cs="Calibri"/>
          <w:sz w:val="22"/>
          <w:szCs w:val="22"/>
        </w:rPr>
        <w:t>Try Your Best</w:t>
      </w:r>
    </w:p>
    <w:p w14:paraId="00BC61A9" w14:textId="77777777" w:rsidR="00720E82" w:rsidRPr="00720E82" w:rsidRDefault="00720E82" w:rsidP="00720E82">
      <w:pPr>
        <w:rPr>
          <w:rFonts w:ascii="Calibri" w:hAnsi="Calibri" w:cs="Calibri"/>
          <w:b/>
          <w:bCs/>
          <w:sz w:val="22"/>
          <w:szCs w:val="22"/>
        </w:rPr>
      </w:pPr>
      <w:r w:rsidRPr="00720E82">
        <w:rPr>
          <w:rFonts w:ascii="Calibri" w:hAnsi="Calibri" w:cs="Calibri"/>
          <w:b/>
          <w:bCs/>
          <w:sz w:val="22"/>
          <w:szCs w:val="22"/>
        </w:rPr>
        <w:t>Beliefs</w:t>
      </w:r>
    </w:p>
    <w:p w14:paraId="55FB2E24"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We believe the library is a foundational space for inquiry and personal development. In line with our whole-school philosophy:</w:t>
      </w:r>
    </w:p>
    <w:p w14:paraId="2025F931" w14:textId="77777777" w:rsidR="00720E82" w:rsidRPr="00720E82" w:rsidRDefault="00720E82" w:rsidP="00720E82">
      <w:pPr>
        <w:numPr>
          <w:ilvl w:val="0"/>
          <w:numId w:val="4"/>
        </w:numPr>
        <w:rPr>
          <w:rFonts w:ascii="Calibri" w:hAnsi="Calibri" w:cs="Calibri"/>
          <w:sz w:val="22"/>
          <w:szCs w:val="22"/>
        </w:rPr>
      </w:pPr>
      <w:r w:rsidRPr="00720E82">
        <w:rPr>
          <w:rFonts w:ascii="Calibri" w:hAnsi="Calibri" w:cs="Calibri"/>
          <w:sz w:val="22"/>
          <w:szCs w:val="22"/>
        </w:rPr>
        <w:t>All learners have the right to resources that reflect their identities and learning needs.</w:t>
      </w:r>
    </w:p>
    <w:p w14:paraId="6BD59122" w14:textId="77777777" w:rsidR="00720E82" w:rsidRPr="00720E82" w:rsidRDefault="00720E82" w:rsidP="00720E82">
      <w:pPr>
        <w:numPr>
          <w:ilvl w:val="0"/>
          <w:numId w:val="4"/>
        </w:numPr>
        <w:rPr>
          <w:rFonts w:ascii="Calibri" w:hAnsi="Calibri" w:cs="Calibri"/>
          <w:sz w:val="22"/>
          <w:szCs w:val="22"/>
        </w:rPr>
      </w:pPr>
      <w:r w:rsidRPr="00720E82">
        <w:rPr>
          <w:rFonts w:ascii="Calibri" w:hAnsi="Calibri" w:cs="Calibri"/>
          <w:sz w:val="22"/>
          <w:szCs w:val="22"/>
        </w:rPr>
        <w:t>Teachers and librarians work collaboratively to embed information literacy and inquiry skills into all areas of learning.</w:t>
      </w:r>
    </w:p>
    <w:p w14:paraId="7B2DB85D" w14:textId="77777777" w:rsidR="00720E82" w:rsidRPr="00720E82" w:rsidRDefault="00720E82" w:rsidP="00720E82">
      <w:pPr>
        <w:numPr>
          <w:ilvl w:val="0"/>
          <w:numId w:val="4"/>
        </w:numPr>
        <w:rPr>
          <w:rFonts w:ascii="Calibri" w:hAnsi="Calibri" w:cs="Calibri"/>
          <w:sz w:val="22"/>
          <w:szCs w:val="22"/>
        </w:rPr>
      </w:pPr>
      <w:r w:rsidRPr="00720E82">
        <w:rPr>
          <w:rFonts w:ascii="Calibri" w:hAnsi="Calibri" w:cs="Calibri"/>
          <w:sz w:val="22"/>
          <w:szCs w:val="22"/>
        </w:rPr>
        <w:lastRenderedPageBreak/>
        <w:t>Data-informed, inclusive, and differentiated practices drive our resource selection and support.</w:t>
      </w:r>
      <w:r w:rsidRPr="00720E82">
        <w:rPr>
          <w:rFonts w:ascii="Calibri" w:hAnsi="Calibri" w:cs="Calibri"/>
          <w:sz w:val="22"/>
          <w:szCs w:val="22"/>
        </w:rPr>
        <w:br/>
        <w:t>Relationships, trust, and mutual respect are key to a thriving learning environment.</w:t>
      </w:r>
    </w:p>
    <w:p w14:paraId="322A928E" w14:textId="00727E84" w:rsidR="00720E82" w:rsidRPr="00720E82" w:rsidRDefault="00720E82" w:rsidP="00720E82">
      <w:pPr>
        <w:numPr>
          <w:ilvl w:val="0"/>
          <w:numId w:val="4"/>
        </w:numPr>
        <w:rPr>
          <w:rFonts w:ascii="Calibri" w:hAnsi="Calibri" w:cs="Calibri"/>
          <w:sz w:val="22"/>
          <w:szCs w:val="22"/>
        </w:rPr>
      </w:pPr>
      <w:r w:rsidRPr="00720E82">
        <w:rPr>
          <w:rFonts w:ascii="Calibri" w:hAnsi="Calibri" w:cs="Calibri"/>
          <w:sz w:val="22"/>
          <w:szCs w:val="22"/>
        </w:rPr>
        <w:t>Feedback, reflection, and high expectations are essential to continuous growth.</w:t>
      </w:r>
    </w:p>
    <w:p w14:paraId="46ED62C7" w14:textId="5CC5495C" w:rsidR="00720E82" w:rsidRPr="00720E82" w:rsidRDefault="00720E82" w:rsidP="00720E82">
      <w:pPr>
        <w:rPr>
          <w:rFonts w:ascii="Calibri" w:hAnsi="Calibri" w:cs="Calibri"/>
          <w:sz w:val="22"/>
          <w:szCs w:val="22"/>
        </w:rPr>
      </w:pPr>
      <w:r w:rsidRPr="00720E82">
        <w:rPr>
          <w:rFonts w:ascii="Calibri" w:hAnsi="Calibri" w:cs="Calibri"/>
          <w:b/>
          <w:bCs/>
          <w:sz w:val="22"/>
          <w:szCs w:val="22"/>
        </w:rPr>
        <w:t>PART 2 MANAGEMENT</w:t>
      </w:r>
    </w:p>
    <w:p w14:paraId="5F57B234" w14:textId="0F2FFFD4" w:rsidR="00720E82" w:rsidRPr="00720E82" w:rsidRDefault="00720E82" w:rsidP="00720E82">
      <w:pPr>
        <w:rPr>
          <w:rFonts w:ascii="Calibri" w:hAnsi="Calibri" w:cs="Calibri"/>
          <w:sz w:val="22"/>
          <w:szCs w:val="22"/>
        </w:rPr>
      </w:pPr>
      <w:r w:rsidRPr="00720E82">
        <w:rPr>
          <w:rFonts w:ascii="Calibri" w:hAnsi="Calibri" w:cs="Calibri"/>
          <w:b/>
          <w:bCs/>
          <w:sz w:val="22"/>
          <w:szCs w:val="22"/>
        </w:rPr>
        <w:t>The Hughes Primary School Library management practices are based on:</w:t>
      </w:r>
    </w:p>
    <w:p w14:paraId="425C54A6" w14:textId="77777777" w:rsidR="00720E82" w:rsidRPr="00720E82" w:rsidRDefault="00720E82" w:rsidP="00720E82">
      <w:pPr>
        <w:numPr>
          <w:ilvl w:val="0"/>
          <w:numId w:val="5"/>
        </w:numPr>
        <w:rPr>
          <w:rFonts w:ascii="Calibri" w:hAnsi="Calibri" w:cs="Calibri"/>
          <w:sz w:val="22"/>
          <w:szCs w:val="22"/>
        </w:rPr>
      </w:pPr>
      <w:r w:rsidRPr="00720E82">
        <w:rPr>
          <w:rFonts w:ascii="Calibri" w:hAnsi="Calibri" w:cs="Calibri"/>
          <w:sz w:val="22"/>
          <w:szCs w:val="22"/>
        </w:rPr>
        <w:t>IB Mission Statement &amp; Guides</w:t>
      </w:r>
    </w:p>
    <w:p w14:paraId="6B284363" w14:textId="77777777" w:rsidR="00720E82" w:rsidRPr="00720E82" w:rsidRDefault="00720E82" w:rsidP="00720E82">
      <w:pPr>
        <w:numPr>
          <w:ilvl w:val="0"/>
          <w:numId w:val="5"/>
        </w:numPr>
        <w:rPr>
          <w:rFonts w:ascii="Calibri" w:hAnsi="Calibri" w:cs="Calibri"/>
          <w:sz w:val="22"/>
          <w:szCs w:val="22"/>
        </w:rPr>
      </w:pPr>
      <w:r w:rsidRPr="00720E82">
        <w:rPr>
          <w:rFonts w:ascii="Calibri" w:hAnsi="Calibri" w:cs="Calibri"/>
          <w:sz w:val="22"/>
          <w:szCs w:val="22"/>
        </w:rPr>
        <w:t>The school’s Mission, Beliefs, and Vision </w:t>
      </w:r>
    </w:p>
    <w:p w14:paraId="02AE1A11" w14:textId="59175617" w:rsidR="00720E82" w:rsidRPr="00720E82" w:rsidRDefault="00720E82" w:rsidP="00720E82">
      <w:pPr>
        <w:numPr>
          <w:ilvl w:val="0"/>
          <w:numId w:val="5"/>
        </w:numPr>
        <w:rPr>
          <w:rFonts w:ascii="Calibri" w:hAnsi="Calibri" w:cs="Calibri"/>
          <w:sz w:val="22"/>
          <w:szCs w:val="22"/>
        </w:rPr>
      </w:pPr>
      <w:r w:rsidRPr="00720E82">
        <w:rPr>
          <w:rFonts w:ascii="Calibri" w:hAnsi="Calibri" w:cs="Calibri"/>
          <w:sz w:val="22"/>
          <w:szCs w:val="22"/>
        </w:rPr>
        <w:t xml:space="preserve">national standards of information management as outlined by </w:t>
      </w:r>
      <w:r w:rsidR="00EA4486" w:rsidRPr="006F7A66">
        <w:rPr>
          <w:rFonts w:ascii="Calibri" w:hAnsi="Calibri" w:cs="Calibri"/>
          <w:sz w:val="22"/>
          <w:szCs w:val="22"/>
        </w:rPr>
        <w:t>the Australian</w:t>
      </w:r>
      <w:r w:rsidRPr="00720E82">
        <w:rPr>
          <w:rFonts w:ascii="Calibri" w:hAnsi="Calibri" w:cs="Calibri"/>
          <w:sz w:val="22"/>
          <w:szCs w:val="22"/>
        </w:rPr>
        <w:t xml:space="preserve"> School Library Association</w:t>
      </w:r>
    </w:p>
    <w:p w14:paraId="39E04885" w14:textId="50C662B6" w:rsidR="00720E82" w:rsidRPr="00720E82" w:rsidRDefault="00720E82" w:rsidP="00720E82">
      <w:pPr>
        <w:numPr>
          <w:ilvl w:val="0"/>
          <w:numId w:val="5"/>
        </w:numPr>
        <w:rPr>
          <w:rFonts w:ascii="Calibri" w:hAnsi="Calibri" w:cs="Calibri"/>
          <w:sz w:val="22"/>
          <w:szCs w:val="22"/>
        </w:rPr>
      </w:pPr>
      <w:r w:rsidRPr="00720E82">
        <w:rPr>
          <w:rFonts w:ascii="Calibri" w:hAnsi="Calibri" w:cs="Calibri"/>
          <w:sz w:val="22"/>
          <w:szCs w:val="22"/>
        </w:rPr>
        <w:t>on-going staff and student feedback and reflection</w:t>
      </w:r>
    </w:p>
    <w:p w14:paraId="10D24CE1" w14:textId="31DE38E0" w:rsidR="00720E82" w:rsidRPr="00720E82" w:rsidRDefault="00720E82" w:rsidP="00720E82">
      <w:pPr>
        <w:rPr>
          <w:rFonts w:ascii="Calibri" w:hAnsi="Calibri" w:cs="Calibri"/>
          <w:sz w:val="22"/>
          <w:szCs w:val="22"/>
        </w:rPr>
      </w:pPr>
      <w:r w:rsidRPr="00720E82">
        <w:rPr>
          <w:rFonts w:ascii="Calibri" w:hAnsi="Calibri" w:cs="Calibri"/>
          <w:b/>
          <w:bCs/>
          <w:sz w:val="22"/>
          <w:szCs w:val="22"/>
        </w:rPr>
        <w:t>2.1 Management Systems </w:t>
      </w:r>
    </w:p>
    <w:p w14:paraId="6EDC1AFE" w14:textId="77777777" w:rsidR="00720E82" w:rsidRPr="00720E82" w:rsidRDefault="00720E82" w:rsidP="00720E82">
      <w:pPr>
        <w:numPr>
          <w:ilvl w:val="0"/>
          <w:numId w:val="6"/>
        </w:numPr>
        <w:rPr>
          <w:rFonts w:ascii="Calibri" w:hAnsi="Calibri" w:cs="Calibri"/>
          <w:sz w:val="22"/>
          <w:szCs w:val="22"/>
        </w:rPr>
      </w:pPr>
      <w:r w:rsidRPr="00720E82">
        <w:rPr>
          <w:rFonts w:ascii="Calibri" w:hAnsi="Calibri" w:cs="Calibri"/>
          <w:sz w:val="22"/>
          <w:szCs w:val="22"/>
        </w:rPr>
        <w:t>Oliver </w:t>
      </w:r>
    </w:p>
    <w:p w14:paraId="0D047884" w14:textId="77777777" w:rsidR="00720E82" w:rsidRPr="00720E82" w:rsidRDefault="00720E82" w:rsidP="00720E82">
      <w:pPr>
        <w:numPr>
          <w:ilvl w:val="0"/>
          <w:numId w:val="6"/>
        </w:numPr>
        <w:rPr>
          <w:rFonts w:ascii="Calibri" w:hAnsi="Calibri" w:cs="Calibri"/>
          <w:sz w:val="22"/>
          <w:szCs w:val="22"/>
        </w:rPr>
      </w:pPr>
      <w:r w:rsidRPr="00720E82">
        <w:rPr>
          <w:rFonts w:ascii="Calibri" w:hAnsi="Calibri" w:cs="Calibri"/>
          <w:sz w:val="22"/>
          <w:szCs w:val="22"/>
        </w:rPr>
        <w:t>SCIS – Schools’ Catalogue Information Service (SCIS) is a national cataloguing service for Australian, New Zealand and international schools.</w:t>
      </w:r>
    </w:p>
    <w:p w14:paraId="7F900557" w14:textId="77777777" w:rsidR="00720E82" w:rsidRPr="00720E82" w:rsidRDefault="00720E82" w:rsidP="00720E82">
      <w:pPr>
        <w:rPr>
          <w:rFonts w:ascii="Calibri" w:hAnsi="Calibri" w:cs="Calibri"/>
          <w:sz w:val="22"/>
          <w:szCs w:val="22"/>
        </w:rPr>
      </w:pPr>
      <w:hyperlink r:id="rId8" w:history="1">
        <w:r w:rsidRPr="00720E82">
          <w:rPr>
            <w:rStyle w:val="Hyperlink"/>
            <w:rFonts w:ascii="Calibri" w:hAnsi="Calibri" w:cs="Calibri"/>
            <w:sz w:val="22"/>
            <w:szCs w:val="22"/>
          </w:rPr>
          <w:t xml:space="preserve">SCIS </w:t>
        </w:r>
      </w:hyperlink>
      <w:r w:rsidRPr="00720E82">
        <w:rPr>
          <w:rFonts w:ascii="Calibri" w:hAnsi="Calibri" w:cs="Calibri"/>
          <w:sz w:val="22"/>
          <w:szCs w:val="22"/>
        </w:rPr>
        <w:t xml:space="preserve">manages a </w:t>
      </w:r>
      <w:hyperlink r:id="rId9" w:history="1">
        <w:r w:rsidRPr="00720E82">
          <w:rPr>
            <w:rStyle w:val="Hyperlink"/>
            <w:rFonts w:ascii="Calibri" w:hAnsi="Calibri" w:cs="Calibri"/>
            <w:sz w:val="22"/>
            <w:szCs w:val="22"/>
          </w:rPr>
          <w:t>database</w:t>
        </w:r>
      </w:hyperlink>
      <w:r w:rsidRPr="00720E82">
        <w:rPr>
          <w:rFonts w:ascii="Calibri" w:hAnsi="Calibri" w:cs="Calibri"/>
          <w:sz w:val="22"/>
          <w:szCs w:val="22"/>
        </w:rPr>
        <w:t xml:space="preserve"> of catalogue records producing services and products specifically for the needs of school and school libraries throughout Australia, New Zealand and overseas. Customers access the catalogue records over the Internet via </w:t>
      </w:r>
      <w:hyperlink r:id="rId10" w:history="1">
        <w:proofErr w:type="spellStart"/>
        <w:r w:rsidRPr="00720E82">
          <w:rPr>
            <w:rStyle w:val="Hyperlink"/>
            <w:rFonts w:ascii="Calibri" w:hAnsi="Calibri" w:cs="Calibri"/>
            <w:i/>
            <w:iCs/>
            <w:sz w:val="22"/>
            <w:szCs w:val="22"/>
          </w:rPr>
          <w:t>SCISWeb</w:t>
        </w:r>
        <w:proofErr w:type="spellEnd"/>
      </w:hyperlink>
      <w:r w:rsidRPr="00720E82">
        <w:rPr>
          <w:rFonts w:ascii="Calibri" w:hAnsi="Calibri" w:cs="Calibri"/>
          <w:sz w:val="22"/>
          <w:szCs w:val="22"/>
        </w:rPr>
        <w:t>, a product that is used by over 85% of schools in Australia and all New Zealand schools.</w:t>
      </w:r>
    </w:p>
    <w:p w14:paraId="5329CCF2"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SCIS also produces the </w:t>
      </w:r>
      <w:hyperlink r:id="rId11" w:history="1">
        <w:r w:rsidRPr="00720E82">
          <w:rPr>
            <w:rStyle w:val="Hyperlink"/>
            <w:rFonts w:ascii="Calibri" w:hAnsi="Calibri" w:cs="Calibri"/>
            <w:i/>
            <w:iCs/>
            <w:sz w:val="22"/>
            <w:szCs w:val="22"/>
          </w:rPr>
          <w:t>SCIS Authority Files</w:t>
        </w:r>
      </w:hyperlink>
      <w:r w:rsidRPr="00720E82">
        <w:rPr>
          <w:rFonts w:ascii="Calibri" w:hAnsi="Calibri" w:cs="Calibri"/>
          <w:sz w:val="22"/>
          <w:szCs w:val="22"/>
        </w:rPr>
        <w:t xml:space="preserve">, which enable the automatic creation of “see and see also” references within school library systems.  </w:t>
      </w:r>
      <w:hyperlink r:id="rId12" w:history="1">
        <w:r w:rsidRPr="00720E82">
          <w:rPr>
            <w:rStyle w:val="Hyperlink"/>
            <w:rFonts w:ascii="Calibri" w:hAnsi="Calibri" w:cs="Calibri"/>
            <w:i/>
            <w:iCs/>
            <w:sz w:val="22"/>
            <w:szCs w:val="22"/>
          </w:rPr>
          <w:t>SCIS Subject Headings</w:t>
        </w:r>
      </w:hyperlink>
      <w:r w:rsidRPr="00720E82">
        <w:rPr>
          <w:rFonts w:ascii="Calibri" w:hAnsi="Calibri" w:cs="Calibri"/>
          <w:sz w:val="22"/>
          <w:szCs w:val="22"/>
        </w:rPr>
        <w:t xml:space="preserve"> are created to assist library staff in their selection of additional subject headings</w:t>
      </w:r>
    </w:p>
    <w:p w14:paraId="05A840F3"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SCIS </w:t>
      </w:r>
      <w:hyperlink r:id="rId13" w:history="1">
        <w:r w:rsidRPr="00720E82">
          <w:rPr>
            <w:rStyle w:val="Hyperlink"/>
            <w:rFonts w:ascii="Calibri" w:hAnsi="Calibri" w:cs="Calibri"/>
            <w:sz w:val="22"/>
            <w:szCs w:val="22"/>
          </w:rPr>
          <w:t>http://www.curriculum.edu.au/scis/</w:t>
        </w:r>
      </w:hyperlink>
    </w:p>
    <w:p w14:paraId="2FF417EA" w14:textId="5B34B61B" w:rsidR="00720E82" w:rsidRPr="00720E82" w:rsidRDefault="00720E82" w:rsidP="00720E82">
      <w:pPr>
        <w:numPr>
          <w:ilvl w:val="0"/>
          <w:numId w:val="7"/>
        </w:numPr>
        <w:rPr>
          <w:rFonts w:ascii="Calibri" w:hAnsi="Calibri" w:cs="Calibri"/>
          <w:sz w:val="22"/>
          <w:szCs w:val="22"/>
        </w:rPr>
      </w:pPr>
      <w:r w:rsidRPr="00720E82">
        <w:rPr>
          <w:rFonts w:ascii="Calibri" w:hAnsi="Calibri" w:cs="Calibri"/>
          <w:sz w:val="22"/>
          <w:szCs w:val="22"/>
        </w:rPr>
        <w:t xml:space="preserve">Dewey Decimal Classification System is used to catalogue </w:t>
      </w:r>
      <w:r w:rsidR="00EA4486" w:rsidRPr="006F7A66">
        <w:rPr>
          <w:rFonts w:ascii="Calibri" w:hAnsi="Calibri" w:cs="Calibri"/>
          <w:sz w:val="22"/>
          <w:szCs w:val="22"/>
        </w:rPr>
        <w:t>non-fiction</w:t>
      </w:r>
      <w:r w:rsidRPr="00720E82">
        <w:rPr>
          <w:rFonts w:ascii="Calibri" w:hAnsi="Calibri" w:cs="Calibri"/>
          <w:sz w:val="22"/>
          <w:szCs w:val="22"/>
        </w:rPr>
        <w:t xml:space="preserve"> materials. An abridged format is used to allow simplified access for Junior School Students. </w:t>
      </w:r>
    </w:p>
    <w:p w14:paraId="424637D6"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2.2 Collection</w:t>
      </w:r>
    </w:p>
    <w:p w14:paraId="1AD8DFB1"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collection:</w:t>
      </w:r>
    </w:p>
    <w:p w14:paraId="0D0A3FB4" w14:textId="77777777" w:rsidR="00720E82" w:rsidRPr="00720E82" w:rsidRDefault="00720E82" w:rsidP="00720E82">
      <w:pPr>
        <w:numPr>
          <w:ilvl w:val="0"/>
          <w:numId w:val="8"/>
        </w:numPr>
        <w:rPr>
          <w:rFonts w:ascii="Calibri" w:hAnsi="Calibri" w:cs="Calibri"/>
          <w:sz w:val="22"/>
          <w:szCs w:val="22"/>
        </w:rPr>
      </w:pPr>
      <w:r w:rsidRPr="00720E82">
        <w:rPr>
          <w:rFonts w:ascii="Calibri" w:hAnsi="Calibri" w:cs="Calibri"/>
          <w:sz w:val="22"/>
          <w:szCs w:val="22"/>
        </w:rPr>
        <w:t>The library maintains a balance of print and digital resources aligned with the Australian Curriculum and PYP transdisciplinary themes.</w:t>
      </w:r>
    </w:p>
    <w:p w14:paraId="5D3A8AEB" w14:textId="77777777" w:rsidR="00720E82" w:rsidRPr="00720E82" w:rsidRDefault="00720E82" w:rsidP="00720E82">
      <w:pPr>
        <w:numPr>
          <w:ilvl w:val="0"/>
          <w:numId w:val="8"/>
        </w:numPr>
        <w:rPr>
          <w:rFonts w:ascii="Calibri" w:hAnsi="Calibri" w:cs="Calibri"/>
          <w:sz w:val="22"/>
          <w:szCs w:val="22"/>
        </w:rPr>
      </w:pPr>
      <w:r w:rsidRPr="00720E82">
        <w:rPr>
          <w:rFonts w:ascii="Calibri" w:hAnsi="Calibri" w:cs="Calibri"/>
          <w:sz w:val="22"/>
          <w:szCs w:val="22"/>
        </w:rPr>
        <w:t>Collections reflect cultural diversity, promote inclusion, and encourage student agency.</w:t>
      </w:r>
    </w:p>
    <w:p w14:paraId="29F051DC" w14:textId="77777777" w:rsidR="00720E82" w:rsidRPr="00720E82" w:rsidRDefault="00720E82" w:rsidP="00720E82">
      <w:pPr>
        <w:numPr>
          <w:ilvl w:val="0"/>
          <w:numId w:val="8"/>
        </w:numPr>
        <w:rPr>
          <w:rFonts w:ascii="Calibri" w:hAnsi="Calibri" w:cs="Calibri"/>
          <w:sz w:val="22"/>
          <w:szCs w:val="22"/>
        </w:rPr>
      </w:pPr>
      <w:r w:rsidRPr="00720E82">
        <w:rPr>
          <w:rFonts w:ascii="Calibri" w:hAnsi="Calibri" w:cs="Calibri"/>
          <w:sz w:val="22"/>
          <w:szCs w:val="22"/>
        </w:rPr>
        <w:t>Resources are evaluated annually for relevance, currency, and condition, with input from teachers, students, and the broader school community.</w:t>
      </w:r>
    </w:p>
    <w:p w14:paraId="3D21362D" w14:textId="0B2F79C8" w:rsidR="00720E82" w:rsidRPr="00720E82" w:rsidRDefault="00720E82" w:rsidP="00EA4486">
      <w:pPr>
        <w:numPr>
          <w:ilvl w:val="0"/>
          <w:numId w:val="8"/>
        </w:numPr>
        <w:rPr>
          <w:rFonts w:ascii="Calibri" w:hAnsi="Calibri" w:cs="Calibri"/>
          <w:sz w:val="22"/>
          <w:szCs w:val="22"/>
        </w:rPr>
      </w:pPr>
      <w:r w:rsidRPr="00720E82">
        <w:rPr>
          <w:rFonts w:ascii="Calibri" w:hAnsi="Calibri" w:cs="Calibri"/>
          <w:sz w:val="22"/>
          <w:szCs w:val="22"/>
        </w:rPr>
        <w:t>Acquisition decisions consider support for Units of Inquiry, guided reading, independent research, and leisure reading.</w:t>
      </w:r>
    </w:p>
    <w:p w14:paraId="524E8E96" w14:textId="3BFA8937"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The </w:t>
      </w:r>
      <w:r w:rsidR="00EA4486" w:rsidRPr="006F7A66">
        <w:rPr>
          <w:rFonts w:ascii="Calibri" w:hAnsi="Calibri" w:cs="Calibri"/>
          <w:sz w:val="22"/>
          <w:szCs w:val="22"/>
        </w:rPr>
        <w:t>library</w:t>
      </w:r>
      <w:r w:rsidRPr="00720E82">
        <w:rPr>
          <w:rFonts w:ascii="Calibri" w:hAnsi="Calibri" w:cs="Calibri"/>
          <w:sz w:val="22"/>
          <w:szCs w:val="22"/>
        </w:rPr>
        <w:t xml:space="preserve"> collection is organised to allow ease of access to resources. </w:t>
      </w:r>
    </w:p>
    <w:p w14:paraId="2AC0EDB4"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Student resources </w:t>
      </w:r>
      <w:proofErr w:type="gramStart"/>
      <w:r w:rsidRPr="00720E82">
        <w:rPr>
          <w:rFonts w:ascii="Calibri" w:hAnsi="Calibri" w:cs="Calibri"/>
          <w:sz w:val="22"/>
          <w:szCs w:val="22"/>
        </w:rPr>
        <w:t>are located in</w:t>
      </w:r>
      <w:proofErr w:type="gramEnd"/>
      <w:r w:rsidRPr="00720E82">
        <w:rPr>
          <w:rFonts w:ascii="Calibri" w:hAnsi="Calibri" w:cs="Calibri"/>
          <w:sz w:val="22"/>
          <w:szCs w:val="22"/>
        </w:rPr>
        <w:t xml:space="preserve"> four main areas:</w:t>
      </w:r>
    </w:p>
    <w:p w14:paraId="466BEABB" w14:textId="77777777" w:rsidR="00720E82" w:rsidRPr="00720E82" w:rsidRDefault="00720E82" w:rsidP="00720E82">
      <w:pPr>
        <w:numPr>
          <w:ilvl w:val="0"/>
          <w:numId w:val="9"/>
        </w:numPr>
        <w:rPr>
          <w:rFonts w:ascii="Calibri" w:hAnsi="Calibri" w:cs="Calibri"/>
          <w:sz w:val="22"/>
          <w:szCs w:val="22"/>
        </w:rPr>
      </w:pPr>
      <w:r w:rsidRPr="00720E82">
        <w:rPr>
          <w:rFonts w:ascii="Calibri" w:hAnsi="Calibri" w:cs="Calibri"/>
          <w:sz w:val="22"/>
          <w:szCs w:val="22"/>
        </w:rPr>
        <w:t>Fiction (includes Junior fiction known as Stepping Stones, graphic novels, bilingual books and a Young Adult Fiction section)</w:t>
      </w:r>
    </w:p>
    <w:p w14:paraId="3518E7B1" w14:textId="77777777" w:rsidR="00720E82" w:rsidRPr="00720E82" w:rsidRDefault="00720E82" w:rsidP="00720E82">
      <w:pPr>
        <w:numPr>
          <w:ilvl w:val="0"/>
          <w:numId w:val="9"/>
        </w:numPr>
        <w:rPr>
          <w:rFonts w:ascii="Calibri" w:hAnsi="Calibri" w:cs="Calibri"/>
          <w:sz w:val="22"/>
          <w:szCs w:val="22"/>
        </w:rPr>
      </w:pPr>
      <w:r w:rsidRPr="00720E82">
        <w:rPr>
          <w:rFonts w:ascii="Calibri" w:hAnsi="Calibri" w:cs="Calibri"/>
          <w:sz w:val="22"/>
          <w:szCs w:val="22"/>
        </w:rPr>
        <w:lastRenderedPageBreak/>
        <w:t>Junior Fiction (these are picture books with early childhood content)</w:t>
      </w:r>
    </w:p>
    <w:p w14:paraId="177D5063" w14:textId="77777777" w:rsidR="00720E82" w:rsidRPr="00720E82" w:rsidRDefault="00720E82" w:rsidP="00720E82">
      <w:pPr>
        <w:numPr>
          <w:ilvl w:val="0"/>
          <w:numId w:val="9"/>
        </w:numPr>
        <w:rPr>
          <w:rFonts w:ascii="Calibri" w:hAnsi="Calibri" w:cs="Calibri"/>
          <w:sz w:val="22"/>
          <w:szCs w:val="22"/>
        </w:rPr>
      </w:pPr>
      <w:r w:rsidRPr="00720E82">
        <w:rPr>
          <w:rFonts w:ascii="Calibri" w:hAnsi="Calibri" w:cs="Calibri"/>
          <w:sz w:val="22"/>
          <w:szCs w:val="22"/>
        </w:rPr>
        <w:t>Non-fiction</w:t>
      </w:r>
    </w:p>
    <w:p w14:paraId="32CB147D" w14:textId="29CD6258" w:rsidR="00720E82" w:rsidRPr="00720E82" w:rsidRDefault="00720E82" w:rsidP="00720E82">
      <w:pPr>
        <w:numPr>
          <w:ilvl w:val="0"/>
          <w:numId w:val="9"/>
        </w:numPr>
        <w:rPr>
          <w:rFonts w:ascii="Calibri" w:hAnsi="Calibri" w:cs="Calibri"/>
          <w:sz w:val="22"/>
          <w:szCs w:val="22"/>
        </w:rPr>
      </w:pPr>
      <w:r w:rsidRPr="00720E82">
        <w:rPr>
          <w:rFonts w:ascii="Calibri" w:hAnsi="Calibri" w:cs="Calibri"/>
          <w:sz w:val="22"/>
          <w:szCs w:val="22"/>
        </w:rPr>
        <w:t>Teacher Resources (these include big books and cooperative reading book sets)</w:t>
      </w:r>
    </w:p>
    <w:p w14:paraId="33DDC17F"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Collection Viability</w:t>
      </w:r>
    </w:p>
    <w:p w14:paraId="5D5506EB"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collection is monitored to ensure: </w:t>
      </w:r>
    </w:p>
    <w:p w14:paraId="21F740C9" w14:textId="77777777" w:rsidR="00720E82" w:rsidRPr="00720E82" w:rsidRDefault="00720E82" w:rsidP="00720E82">
      <w:pPr>
        <w:numPr>
          <w:ilvl w:val="0"/>
          <w:numId w:val="10"/>
        </w:numPr>
        <w:rPr>
          <w:rFonts w:ascii="Calibri" w:hAnsi="Calibri" w:cs="Calibri"/>
          <w:sz w:val="22"/>
          <w:szCs w:val="22"/>
        </w:rPr>
      </w:pPr>
      <w:r w:rsidRPr="00720E82">
        <w:rPr>
          <w:rFonts w:ascii="Calibri" w:hAnsi="Calibri" w:cs="Calibri"/>
          <w:sz w:val="22"/>
          <w:szCs w:val="22"/>
        </w:rPr>
        <w:t>Resources are catalogued using a consistent system aligned with ACT Education standards.</w:t>
      </w:r>
    </w:p>
    <w:p w14:paraId="257D2993" w14:textId="77777777" w:rsidR="00720E82" w:rsidRPr="00720E82" w:rsidRDefault="00720E82" w:rsidP="00720E82">
      <w:pPr>
        <w:numPr>
          <w:ilvl w:val="0"/>
          <w:numId w:val="10"/>
        </w:numPr>
        <w:rPr>
          <w:rFonts w:ascii="Calibri" w:hAnsi="Calibri" w:cs="Calibri"/>
          <w:sz w:val="22"/>
          <w:szCs w:val="22"/>
        </w:rPr>
      </w:pPr>
      <w:r w:rsidRPr="00720E82">
        <w:rPr>
          <w:rFonts w:ascii="Calibri" w:hAnsi="Calibri" w:cs="Calibri"/>
          <w:sz w:val="22"/>
          <w:szCs w:val="22"/>
        </w:rPr>
        <w:t>Outdated, damaged, or unused materials are reviewed and removed (weeded) annually.</w:t>
      </w:r>
    </w:p>
    <w:p w14:paraId="4DB0BBFA" w14:textId="77777777" w:rsidR="00720E82" w:rsidRPr="00720E82" w:rsidRDefault="00720E82" w:rsidP="00720E82">
      <w:pPr>
        <w:numPr>
          <w:ilvl w:val="0"/>
          <w:numId w:val="10"/>
        </w:numPr>
        <w:rPr>
          <w:rFonts w:ascii="Calibri" w:hAnsi="Calibri" w:cs="Calibri"/>
          <w:sz w:val="22"/>
          <w:szCs w:val="22"/>
        </w:rPr>
      </w:pPr>
      <w:r w:rsidRPr="00720E82">
        <w:rPr>
          <w:rFonts w:ascii="Calibri" w:hAnsi="Calibri" w:cs="Calibri"/>
          <w:sz w:val="22"/>
          <w:szCs w:val="22"/>
        </w:rPr>
        <w:t>Weeding decisions are based on relevance, condition, and alignment with curriculum needs.</w:t>
      </w:r>
    </w:p>
    <w:p w14:paraId="10283BEB" w14:textId="77777777" w:rsidR="00720E82" w:rsidRPr="00720E82" w:rsidRDefault="00720E82" w:rsidP="00720E82">
      <w:pPr>
        <w:numPr>
          <w:ilvl w:val="0"/>
          <w:numId w:val="10"/>
        </w:numPr>
        <w:rPr>
          <w:rFonts w:ascii="Calibri" w:hAnsi="Calibri" w:cs="Calibri"/>
          <w:sz w:val="22"/>
          <w:szCs w:val="22"/>
        </w:rPr>
      </w:pPr>
      <w:r w:rsidRPr="00720E82">
        <w:rPr>
          <w:rFonts w:ascii="Calibri" w:hAnsi="Calibri" w:cs="Calibri"/>
          <w:sz w:val="22"/>
          <w:szCs w:val="22"/>
        </w:rPr>
        <w:t>Recycled or donated items are processed responsibly.</w:t>
      </w:r>
    </w:p>
    <w:p w14:paraId="728F4E88"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2.3 Budget</w:t>
      </w:r>
    </w:p>
    <w:p w14:paraId="7EC49F07"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library receives an annual allocation of funds as part of the overall Hughes Primary School budget.</w:t>
      </w:r>
    </w:p>
    <w:p w14:paraId="5906162A" w14:textId="5DE0D714" w:rsidR="00720E82" w:rsidRPr="00720E82" w:rsidRDefault="00720E82" w:rsidP="00720E82">
      <w:pPr>
        <w:rPr>
          <w:rFonts w:ascii="Calibri" w:hAnsi="Calibri" w:cs="Calibri"/>
          <w:sz w:val="22"/>
          <w:szCs w:val="22"/>
        </w:rPr>
      </w:pPr>
      <w:r w:rsidRPr="00720E82">
        <w:rPr>
          <w:rFonts w:ascii="Calibri" w:hAnsi="Calibri" w:cs="Calibri"/>
          <w:sz w:val="22"/>
          <w:szCs w:val="22"/>
        </w:rPr>
        <w:t>This funding covers the cost of:</w:t>
      </w:r>
    </w:p>
    <w:p w14:paraId="598D38E6" w14:textId="77777777" w:rsidR="00720E82" w:rsidRPr="00720E82" w:rsidRDefault="00720E82" w:rsidP="00720E82">
      <w:pPr>
        <w:numPr>
          <w:ilvl w:val="0"/>
          <w:numId w:val="11"/>
        </w:numPr>
        <w:rPr>
          <w:rFonts w:ascii="Calibri" w:hAnsi="Calibri" w:cs="Calibri"/>
          <w:sz w:val="22"/>
          <w:szCs w:val="22"/>
        </w:rPr>
      </w:pPr>
      <w:r w:rsidRPr="00720E82">
        <w:rPr>
          <w:rFonts w:ascii="Calibri" w:hAnsi="Calibri" w:cs="Calibri"/>
          <w:sz w:val="22"/>
          <w:szCs w:val="22"/>
        </w:rPr>
        <w:t>new library resources</w:t>
      </w:r>
    </w:p>
    <w:p w14:paraId="19CCC21F" w14:textId="77777777" w:rsidR="00720E82" w:rsidRPr="00720E82" w:rsidRDefault="00720E82" w:rsidP="00720E82">
      <w:pPr>
        <w:numPr>
          <w:ilvl w:val="0"/>
          <w:numId w:val="11"/>
        </w:numPr>
        <w:rPr>
          <w:rFonts w:ascii="Calibri" w:hAnsi="Calibri" w:cs="Calibri"/>
          <w:sz w:val="22"/>
          <w:szCs w:val="22"/>
        </w:rPr>
      </w:pPr>
      <w:r w:rsidRPr="00720E82">
        <w:rPr>
          <w:rFonts w:ascii="Calibri" w:hAnsi="Calibri" w:cs="Calibri"/>
          <w:sz w:val="22"/>
          <w:szCs w:val="22"/>
        </w:rPr>
        <w:t>management consumables</w:t>
      </w:r>
    </w:p>
    <w:p w14:paraId="5F3FEEAF" w14:textId="77777777" w:rsidR="00720E82" w:rsidRPr="00720E82" w:rsidRDefault="00720E82" w:rsidP="00720E82">
      <w:pPr>
        <w:numPr>
          <w:ilvl w:val="0"/>
          <w:numId w:val="11"/>
        </w:numPr>
        <w:rPr>
          <w:rFonts w:ascii="Calibri" w:hAnsi="Calibri" w:cs="Calibri"/>
          <w:sz w:val="22"/>
          <w:szCs w:val="22"/>
        </w:rPr>
      </w:pPr>
      <w:r w:rsidRPr="00720E82">
        <w:rPr>
          <w:rFonts w:ascii="Calibri" w:hAnsi="Calibri" w:cs="Calibri"/>
          <w:sz w:val="22"/>
          <w:szCs w:val="22"/>
        </w:rPr>
        <w:t>valued added programmes (Book Week etc)</w:t>
      </w:r>
    </w:p>
    <w:p w14:paraId="5621D57C" w14:textId="6C996770" w:rsidR="00720E82" w:rsidRPr="00720E82" w:rsidRDefault="00720E82" w:rsidP="00720E82">
      <w:pPr>
        <w:numPr>
          <w:ilvl w:val="0"/>
          <w:numId w:val="11"/>
        </w:numPr>
        <w:rPr>
          <w:rFonts w:ascii="Calibri" w:hAnsi="Calibri" w:cs="Calibri"/>
          <w:sz w:val="22"/>
          <w:szCs w:val="22"/>
        </w:rPr>
      </w:pPr>
      <w:r w:rsidRPr="00720E82">
        <w:rPr>
          <w:rFonts w:ascii="Calibri" w:hAnsi="Calibri" w:cs="Calibri"/>
          <w:sz w:val="22"/>
          <w:szCs w:val="22"/>
        </w:rPr>
        <w:t>approved capital items</w:t>
      </w:r>
    </w:p>
    <w:p w14:paraId="6B07DCEC"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2.4 Volunteers</w:t>
      </w:r>
    </w:p>
    <w:p w14:paraId="20AA5615" w14:textId="54222A00"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Volunteers are required to adhere to the </w:t>
      </w:r>
      <w:r w:rsidR="00EA4486" w:rsidRPr="006F7A66">
        <w:rPr>
          <w:rFonts w:ascii="Calibri" w:hAnsi="Calibri" w:cs="Calibri"/>
          <w:sz w:val="22"/>
          <w:szCs w:val="22"/>
        </w:rPr>
        <w:t>school</w:t>
      </w:r>
      <w:r w:rsidRPr="00720E82">
        <w:rPr>
          <w:rFonts w:ascii="Calibri" w:hAnsi="Calibri" w:cs="Calibri"/>
          <w:sz w:val="22"/>
          <w:szCs w:val="22"/>
        </w:rPr>
        <w:t xml:space="preserve"> policy on volunteers. While volunteers provide valuable assistance with routine </w:t>
      </w:r>
      <w:r w:rsidR="00EA4486" w:rsidRPr="006F7A66">
        <w:rPr>
          <w:rFonts w:ascii="Calibri" w:hAnsi="Calibri" w:cs="Calibri"/>
          <w:sz w:val="22"/>
          <w:szCs w:val="22"/>
        </w:rPr>
        <w:t>tasks,</w:t>
      </w:r>
      <w:r w:rsidRPr="00720E82">
        <w:rPr>
          <w:rFonts w:ascii="Calibri" w:hAnsi="Calibri" w:cs="Calibri"/>
          <w:sz w:val="22"/>
          <w:szCs w:val="22"/>
        </w:rPr>
        <w:t xml:space="preserve"> they do not replace staff in the execution of the </w:t>
      </w:r>
      <w:proofErr w:type="gramStart"/>
      <w:r w:rsidRPr="00720E82">
        <w:rPr>
          <w:rFonts w:ascii="Calibri" w:hAnsi="Calibri" w:cs="Calibri"/>
          <w:sz w:val="22"/>
          <w:szCs w:val="22"/>
        </w:rPr>
        <w:t>Library</w:t>
      </w:r>
      <w:proofErr w:type="gramEnd"/>
      <w:r w:rsidRPr="00720E82">
        <w:rPr>
          <w:rFonts w:ascii="Calibri" w:hAnsi="Calibri" w:cs="Calibri"/>
          <w:sz w:val="22"/>
          <w:szCs w:val="22"/>
        </w:rPr>
        <w:t xml:space="preserve"> programme.</w:t>
      </w:r>
    </w:p>
    <w:p w14:paraId="41B52651"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2.5 Monitors</w:t>
      </w:r>
    </w:p>
    <w:p w14:paraId="550D97E0" w14:textId="2CACFC4D"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Year 4 students may apply to act as Library monitors for when they are in Year 5. This is organised on a weekly basis where students assist with shelving and library club during break times. They are presented with a Library Monitor </w:t>
      </w:r>
      <w:r w:rsidR="00EA4486" w:rsidRPr="006F7A66">
        <w:rPr>
          <w:rFonts w:ascii="Calibri" w:hAnsi="Calibri" w:cs="Calibri"/>
          <w:sz w:val="22"/>
          <w:szCs w:val="22"/>
        </w:rPr>
        <w:t>badge,</w:t>
      </w:r>
      <w:r w:rsidRPr="00720E82">
        <w:rPr>
          <w:rFonts w:ascii="Calibri" w:hAnsi="Calibri" w:cs="Calibri"/>
          <w:sz w:val="22"/>
          <w:szCs w:val="22"/>
        </w:rPr>
        <w:t xml:space="preserve"> and their commitment is celebrated each year.</w:t>
      </w:r>
      <w:r w:rsidRPr="00720E82">
        <w:rPr>
          <w:rFonts w:ascii="Calibri" w:hAnsi="Calibri" w:cs="Calibri"/>
          <w:sz w:val="22"/>
          <w:szCs w:val="22"/>
        </w:rPr>
        <w:br/>
      </w:r>
    </w:p>
    <w:p w14:paraId="0588604B"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PART 3 COLLECTION POLICY</w:t>
      </w:r>
    </w:p>
    <w:p w14:paraId="5BE2D0A5"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collection policy has been developed under the guidelines of:</w:t>
      </w:r>
    </w:p>
    <w:p w14:paraId="276B3B03" w14:textId="77777777" w:rsidR="00720E82" w:rsidRPr="00720E82" w:rsidRDefault="00720E82" w:rsidP="00720E82">
      <w:pPr>
        <w:numPr>
          <w:ilvl w:val="0"/>
          <w:numId w:val="12"/>
        </w:numPr>
        <w:rPr>
          <w:rFonts w:ascii="Calibri" w:hAnsi="Calibri" w:cs="Calibri"/>
          <w:sz w:val="22"/>
          <w:szCs w:val="22"/>
        </w:rPr>
      </w:pPr>
      <w:r w:rsidRPr="00720E82">
        <w:rPr>
          <w:rFonts w:ascii="Calibri" w:hAnsi="Calibri" w:cs="Calibri"/>
          <w:sz w:val="22"/>
          <w:szCs w:val="22"/>
        </w:rPr>
        <w:t>The Hughes Primary School Strategic Plan</w:t>
      </w:r>
    </w:p>
    <w:p w14:paraId="57C3993C" w14:textId="77777777" w:rsidR="00720E82" w:rsidRPr="00720E82" w:rsidRDefault="00720E82" w:rsidP="00720E82">
      <w:pPr>
        <w:numPr>
          <w:ilvl w:val="0"/>
          <w:numId w:val="12"/>
        </w:numPr>
        <w:rPr>
          <w:rFonts w:ascii="Calibri" w:hAnsi="Calibri" w:cs="Calibri"/>
          <w:sz w:val="22"/>
          <w:szCs w:val="22"/>
        </w:rPr>
      </w:pPr>
      <w:r w:rsidRPr="00720E82">
        <w:rPr>
          <w:rFonts w:ascii="Calibri" w:hAnsi="Calibri" w:cs="Calibri"/>
          <w:sz w:val="22"/>
          <w:szCs w:val="22"/>
        </w:rPr>
        <w:t xml:space="preserve">Dillon, K., Henri, J., &amp; McGregor, J. (2001). </w:t>
      </w:r>
      <w:r w:rsidRPr="00720E82">
        <w:rPr>
          <w:rFonts w:ascii="Calibri" w:hAnsi="Calibri" w:cs="Calibri"/>
          <w:i/>
          <w:iCs/>
          <w:sz w:val="22"/>
          <w:szCs w:val="22"/>
        </w:rPr>
        <w:t>Providing More with Less: Collection Management for School Libraries</w:t>
      </w:r>
      <w:r w:rsidRPr="00720E82">
        <w:rPr>
          <w:rFonts w:ascii="Calibri" w:hAnsi="Calibri" w:cs="Calibri"/>
          <w:sz w:val="22"/>
          <w:szCs w:val="22"/>
        </w:rPr>
        <w:t xml:space="preserve"> (2nd ed.). Wagga Wagga: Centre for Information Studies, Charles Sturt University</w:t>
      </w:r>
    </w:p>
    <w:p w14:paraId="05DA8704" w14:textId="77777777" w:rsidR="00720E82" w:rsidRPr="00720E82" w:rsidRDefault="00720E82" w:rsidP="00720E82">
      <w:pPr>
        <w:numPr>
          <w:ilvl w:val="0"/>
          <w:numId w:val="12"/>
        </w:numPr>
        <w:rPr>
          <w:rFonts w:ascii="Calibri" w:hAnsi="Calibri" w:cs="Calibri"/>
          <w:sz w:val="22"/>
          <w:szCs w:val="22"/>
        </w:rPr>
      </w:pPr>
      <w:r w:rsidRPr="00720E82">
        <w:rPr>
          <w:rFonts w:ascii="Calibri" w:hAnsi="Calibri" w:cs="Calibri"/>
          <w:sz w:val="22"/>
          <w:szCs w:val="22"/>
        </w:rPr>
        <w:t xml:space="preserve">International Baccalaureate Organization. (2022). </w:t>
      </w:r>
      <w:r w:rsidRPr="00720E82">
        <w:rPr>
          <w:rFonts w:ascii="Calibri" w:hAnsi="Calibri" w:cs="Calibri"/>
          <w:i/>
          <w:iCs/>
          <w:sz w:val="22"/>
          <w:szCs w:val="22"/>
        </w:rPr>
        <w:t>Ideal libraries: A guide for schools.</w:t>
      </w:r>
    </w:p>
    <w:p w14:paraId="2B7A4D5E" w14:textId="77777777" w:rsidR="00720E82" w:rsidRPr="00720E82" w:rsidRDefault="00720E82" w:rsidP="00720E82">
      <w:pPr>
        <w:numPr>
          <w:ilvl w:val="0"/>
          <w:numId w:val="12"/>
        </w:numPr>
        <w:rPr>
          <w:rFonts w:ascii="Calibri" w:hAnsi="Calibri" w:cs="Calibri"/>
          <w:sz w:val="22"/>
          <w:szCs w:val="22"/>
        </w:rPr>
      </w:pPr>
      <w:r w:rsidRPr="00720E82">
        <w:rPr>
          <w:rFonts w:ascii="Calibri" w:hAnsi="Calibri" w:cs="Calibri"/>
          <w:sz w:val="22"/>
          <w:szCs w:val="22"/>
        </w:rPr>
        <w:t>The IB Primary Years Programme (PYP)</w:t>
      </w:r>
    </w:p>
    <w:p w14:paraId="4F97FA28" w14:textId="0F0DB19F" w:rsidR="00720E82" w:rsidRPr="00720E82" w:rsidRDefault="00720E82" w:rsidP="00720E82">
      <w:pPr>
        <w:numPr>
          <w:ilvl w:val="0"/>
          <w:numId w:val="12"/>
        </w:numPr>
        <w:rPr>
          <w:rFonts w:ascii="Calibri" w:hAnsi="Calibri" w:cs="Calibri"/>
          <w:sz w:val="22"/>
          <w:szCs w:val="22"/>
        </w:rPr>
      </w:pPr>
      <w:r w:rsidRPr="00720E82">
        <w:rPr>
          <w:rFonts w:ascii="Calibri" w:hAnsi="Calibri" w:cs="Calibri"/>
          <w:sz w:val="22"/>
          <w:szCs w:val="22"/>
        </w:rPr>
        <w:t>The Australian Curriculum and its cross-curriculum priorities</w:t>
      </w:r>
    </w:p>
    <w:p w14:paraId="76C03AF9" w14:textId="27A9F5D1" w:rsidR="00720E82" w:rsidRPr="00720E82" w:rsidRDefault="00EA4486" w:rsidP="00720E82">
      <w:pPr>
        <w:rPr>
          <w:rFonts w:ascii="Calibri" w:hAnsi="Calibri" w:cs="Calibri"/>
          <w:sz w:val="22"/>
          <w:szCs w:val="22"/>
        </w:rPr>
      </w:pPr>
      <w:r w:rsidRPr="006F7A66">
        <w:rPr>
          <w:rFonts w:ascii="Calibri" w:hAnsi="Calibri" w:cs="Calibri"/>
          <w:b/>
          <w:bCs/>
          <w:sz w:val="22"/>
          <w:szCs w:val="22"/>
        </w:rPr>
        <w:t>3.1 Hughes</w:t>
      </w:r>
      <w:r w:rsidR="00720E82" w:rsidRPr="00720E82">
        <w:rPr>
          <w:rFonts w:ascii="Calibri" w:hAnsi="Calibri" w:cs="Calibri"/>
          <w:b/>
          <w:bCs/>
          <w:sz w:val="22"/>
          <w:szCs w:val="22"/>
        </w:rPr>
        <w:t xml:space="preserve"> Primary School Library Resource Centre Vision Statement</w:t>
      </w:r>
    </w:p>
    <w:p w14:paraId="47A34A88"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lastRenderedPageBreak/>
        <w:t>The staff of the Hughes Primary School Library (HPSL) understand and undertake the responsibilities identified in the:</w:t>
      </w:r>
    </w:p>
    <w:p w14:paraId="5E6F28C8" w14:textId="77777777" w:rsidR="00720E82" w:rsidRPr="00720E82" w:rsidRDefault="00720E82" w:rsidP="00720E82">
      <w:pPr>
        <w:numPr>
          <w:ilvl w:val="0"/>
          <w:numId w:val="13"/>
        </w:numPr>
        <w:rPr>
          <w:rFonts w:ascii="Calibri" w:hAnsi="Calibri" w:cs="Calibri"/>
          <w:b/>
          <w:bCs/>
          <w:sz w:val="22"/>
          <w:szCs w:val="22"/>
        </w:rPr>
      </w:pPr>
      <w:hyperlink r:id="rId14" w:history="1">
        <w:r w:rsidRPr="00720E82">
          <w:rPr>
            <w:rStyle w:val="Hyperlink"/>
            <w:rFonts w:ascii="Calibri" w:hAnsi="Calibri" w:cs="Calibri"/>
            <w:sz w:val="22"/>
            <w:szCs w:val="22"/>
          </w:rPr>
          <w:t>IFLA-UNESCO School Library Manifesto 2025</w:t>
        </w:r>
      </w:hyperlink>
    </w:p>
    <w:p w14:paraId="697C77A4" w14:textId="77777777" w:rsidR="00720E82" w:rsidRPr="00720E82" w:rsidRDefault="00720E82" w:rsidP="00720E82">
      <w:pPr>
        <w:numPr>
          <w:ilvl w:val="0"/>
          <w:numId w:val="13"/>
        </w:numPr>
        <w:rPr>
          <w:rFonts w:ascii="Calibri" w:hAnsi="Calibri" w:cs="Calibri"/>
          <w:sz w:val="22"/>
          <w:szCs w:val="22"/>
        </w:rPr>
      </w:pPr>
      <w:hyperlink r:id="rId15" w:history="1">
        <w:r w:rsidRPr="00720E82">
          <w:rPr>
            <w:rStyle w:val="Hyperlink"/>
            <w:rFonts w:ascii="Calibri" w:hAnsi="Calibri" w:cs="Calibri"/>
            <w:sz w:val="22"/>
            <w:szCs w:val="22"/>
          </w:rPr>
          <w:t>ASLA school library policies to guide decision makers</w:t>
        </w:r>
      </w:hyperlink>
    </w:p>
    <w:p w14:paraId="0807450F" w14:textId="7BBCC4EA" w:rsidR="00720E82" w:rsidRPr="00720E82" w:rsidRDefault="00720E82" w:rsidP="00720E82">
      <w:pPr>
        <w:numPr>
          <w:ilvl w:val="0"/>
          <w:numId w:val="13"/>
        </w:numPr>
        <w:rPr>
          <w:rFonts w:ascii="Calibri" w:hAnsi="Calibri" w:cs="Calibri"/>
          <w:sz w:val="22"/>
          <w:szCs w:val="22"/>
        </w:rPr>
      </w:pPr>
      <w:r w:rsidRPr="00720E82">
        <w:rPr>
          <w:rFonts w:ascii="Calibri" w:hAnsi="Calibri" w:cs="Calibri"/>
          <w:sz w:val="22"/>
          <w:szCs w:val="22"/>
        </w:rPr>
        <w:t>International Baccalaureate Programme Standards and Practices (PYP)</w:t>
      </w:r>
    </w:p>
    <w:p w14:paraId="19F116F6"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HPSL aims to develop confident, competent readers and independent, critical users of information. In alignment with the PYP and the Australian Curriculum, the library fosters a learning environment that:</w:t>
      </w:r>
    </w:p>
    <w:p w14:paraId="510A8BEC" w14:textId="763C8CE5" w:rsidR="00720E82" w:rsidRPr="00720E82" w:rsidRDefault="00720E82" w:rsidP="00720E82">
      <w:pPr>
        <w:numPr>
          <w:ilvl w:val="0"/>
          <w:numId w:val="14"/>
        </w:numPr>
        <w:rPr>
          <w:rFonts w:ascii="Calibri" w:hAnsi="Calibri" w:cs="Calibri"/>
          <w:sz w:val="22"/>
          <w:szCs w:val="22"/>
        </w:rPr>
      </w:pPr>
      <w:r w:rsidRPr="00720E82">
        <w:rPr>
          <w:rFonts w:ascii="Calibri" w:hAnsi="Calibri" w:cs="Calibri"/>
          <w:sz w:val="22"/>
          <w:szCs w:val="22"/>
        </w:rPr>
        <w:t>Supports inquiry-based learning and encourages curiosity, creativity, and collaboration</w:t>
      </w:r>
    </w:p>
    <w:p w14:paraId="1CA6AB30" w14:textId="7B91EBF5" w:rsidR="00720E82" w:rsidRPr="00720E82" w:rsidRDefault="00720E82" w:rsidP="00720E82">
      <w:pPr>
        <w:numPr>
          <w:ilvl w:val="0"/>
          <w:numId w:val="14"/>
        </w:numPr>
        <w:rPr>
          <w:rFonts w:ascii="Calibri" w:hAnsi="Calibri" w:cs="Calibri"/>
          <w:sz w:val="22"/>
          <w:szCs w:val="22"/>
        </w:rPr>
      </w:pPr>
      <w:r w:rsidRPr="00720E82">
        <w:rPr>
          <w:rFonts w:ascii="Calibri" w:hAnsi="Calibri" w:cs="Calibri"/>
          <w:sz w:val="22"/>
          <w:szCs w:val="22"/>
        </w:rPr>
        <w:t>Provides equitable physical and intellectual access to a wide range of quality, diverse resources</w:t>
      </w:r>
    </w:p>
    <w:p w14:paraId="41020ABB" w14:textId="6F9E80C2" w:rsidR="00720E82" w:rsidRPr="00720E82" w:rsidRDefault="00720E82" w:rsidP="00720E82">
      <w:pPr>
        <w:numPr>
          <w:ilvl w:val="0"/>
          <w:numId w:val="14"/>
        </w:numPr>
        <w:rPr>
          <w:rFonts w:ascii="Calibri" w:hAnsi="Calibri" w:cs="Calibri"/>
          <w:sz w:val="22"/>
          <w:szCs w:val="22"/>
        </w:rPr>
      </w:pPr>
      <w:r w:rsidRPr="00720E82">
        <w:rPr>
          <w:rFonts w:ascii="Calibri" w:hAnsi="Calibri" w:cs="Calibri"/>
          <w:sz w:val="22"/>
          <w:szCs w:val="22"/>
        </w:rPr>
        <w:t>Stimulates a love of reading and lifelong learning</w:t>
      </w:r>
    </w:p>
    <w:p w14:paraId="06628DEA" w14:textId="5E2824E3" w:rsidR="00720E82" w:rsidRPr="00720E82" w:rsidRDefault="00720E82" w:rsidP="00720E82">
      <w:pPr>
        <w:numPr>
          <w:ilvl w:val="0"/>
          <w:numId w:val="14"/>
        </w:numPr>
        <w:rPr>
          <w:rFonts w:ascii="Calibri" w:hAnsi="Calibri" w:cs="Calibri"/>
          <w:sz w:val="22"/>
          <w:szCs w:val="22"/>
        </w:rPr>
      </w:pPr>
      <w:r w:rsidRPr="00720E82">
        <w:rPr>
          <w:rFonts w:ascii="Calibri" w:hAnsi="Calibri" w:cs="Calibri"/>
          <w:sz w:val="22"/>
          <w:szCs w:val="22"/>
        </w:rPr>
        <w:t>Encourages the development of international-mindedness and intercultural understanding</w:t>
      </w:r>
    </w:p>
    <w:p w14:paraId="4E2A751E" w14:textId="3BDE07FE" w:rsidR="00720E82" w:rsidRPr="00720E82" w:rsidRDefault="00720E82" w:rsidP="00EA4486">
      <w:pPr>
        <w:numPr>
          <w:ilvl w:val="0"/>
          <w:numId w:val="14"/>
        </w:numPr>
        <w:rPr>
          <w:rFonts w:ascii="Calibri" w:hAnsi="Calibri" w:cs="Calibri"/>
          <w:sz w:val="22"/>
          <w:szCs w:val="22"/>
        </w:rPr>
      </w:pPr>
      <w:r w:rsidRPr="00720E82">
        <w:rPr>
          <w:rFonts w:ascii="Calibri" w:hAnsi="Calibri" w:cs="Calibri"/>
          <w:sz w:val="22"/>
          <w:szCs w:val="22"/>
        </w:rPr>
        <w:t>Supports students in becoming responsible digital citizens and effective researchers</w:t>
      </w:r>
    </w:p>
    <w:p w14:paraId="3FF93551"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The nature of the library uses</w:t>
      </w:r>
    </w:p>
    <w:p w14:paraId="567F351F"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collection is developed for a primary school population of approximately 480 students, teaching staff, and the broader school community.</w:t>
      </w:r>
    </w:p>
    <w:p w14:paraId="6925D827"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As the school also houses the Southside Introductory English Centre (IEC), the library prioritises the inclusion of resources that support English as an Additional Language or Dialect (EAL/D) learners and reflect our multicultural school community.</w:t>
      </w:r>
    </w:p>
    <w:p w14:paraId="5EFC5A30" w14:textId="48A78980"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The collection aligns with the </w:t>
      </w:r>
      <w:r w:rsidRPr="00720E82">
        <w:rPr>
          <w:rFonts w:ascii="Calibri" w:hAnsi="Calibri" w:cs="Calibri"/>
          <w:b/>
          <w:bCs/>
          <w:sz w:val="22"/>
          <w:szCs w:val="22"/>
        </w:rPr>
        <w:t>Australian Curriculum</w:t>
      </w:r>
      <w:r w:rsidRPr="00720E82">
        <w:rPr>
          <w:rFonts w:ascii="Calibri" w:hAnsi="Calibri" w:cs="Calibri"/>
          <w:sz w:val="22"/>
          <w:szCs w:val="22"/>
        </w:rPr>
        <w:t xml:space="preserve"> and </w:t>
      </w:r>
      <w:r w:rsidRPr="00720E82">
        <w:rPr>
          <w:rFonts w:ascii="Calibri" w:hAnsi="Calibri" w:cs="Calibri"/>
          <w:b/>
          <w:bCs/>
          <w:sz w:val="22"/>
          <w:szCs w:val="22"/>
        </w:rPr>
        <w:t>IB PYP transdisciplinary themes</w:t>
      </w:r>
      <w:r w:rsidRPr="00720E82">
        <w:rPr>
          <w:rFonts w:ascii="Calibri" w:hAnsi="Calibri" w:cs="Calibri"/>
          <w:sz w:val="22"/>
          <w:szCs w:val="22"/>
        </w:rPr>
        <w:t xml:space="preserve">, </w:t>
      </w:r>
      <w:r w:rsidR="00E14B0F">
        <w:rPr>
          <w:rFonts w:ascii="Calibri" w:hAnsi="Calibri" w:cs="Calibri"/>
          <w:b/>
          <w:bCs/>
          <w:sz w:val="22"/>
          <w:szCs w:val="22"/>
        </w:rPr>
        <w:t>Specified</w:t>
      </w:r>
      <w:r w:rsidRPr="00720E82">
        <w:rPr>
          <w:rFonts w:ascii="Calibri" w:hAnsi="Calibri" w:cs="Calibri"/>
          <w:b/>
          <w:bCs/>
          <w:sz w:val="22"/>
          <w:szCs w:val="22"/>
        </w:rPr>
        <w:t xml:space="preserve"> concepts</w:t>
      </w:r>
      <w:r w:rsidRPr="00720E82">
        <w:rPr>
          <w:rFonts w:ascii="Calibri" w:hAnsi="Calibri" w:cs="Calibri"/>
          <w:sz w:val="22"/>
          <w:szCs w:val="22"/>
        </w:rPr>
        <w:t xml:space="preserve">, </w:t>
      </w:r>
      <w:r w:rsidR="00E14B0F">
        <w:rPr>
          <w:rFonts w:ascii="Calibri" w:hAnsi="Calibri" w:cs="Calibri"/>
          <w:b/>
          <w:bCs/>
          <w:sz w:val="22"/>
          <w:szCs w:val="22"/>
        </w:rPr>
        <w:t>L</w:t>
      </w:r>
      <w:r w:rsidRPr="00720E82">
        <w:rPr>
          <w:rFonts w:ascii="Calibri" w:hAnsi="Calibri" w:cs="Calibri"/>
          <w:b/>
          <w:bCs/>
          <w:sz w:val="22"/>
          <w:szCs w:val="22"/>
        </w:rPr>
        <w:t xml:space="preserve">earner </w:t>
      </w:r>
      <w:r w:rsidR="00E14B0F">
        <w:rPr>
          <w:rFonts w:ascii="Calibri" w:hAnsi="Calibri" w:cs="Calibri"/>
          <w:b/>
          <w:bCs/>
          <w:sz w:val="22"/>
          <w:szCs w:val="22"/>
        </w:rPr>
        <w:t>P</w:t>
      </w:r>
      <w:r w:rsidRPr="00720E82">
        <w:rPr>
          <w:rFonts w:ascii="Calibri" w:hAnsi="Calibri" w:cs="Calibri"/>
          <w:b/>
          <w:bCs/>
          <w:sz w:val="22"/>
          <w:szCs w:val="22"/>
        </w:rPr>
        <w:t>rofile</w:t>
      </w:r>
      <w:r w:rsidRPr="00720E82">
        <w:rPr>
          <w:rFonts w:ascii="Calibri" w:hAnsi="Calibri" w:cs="Calibri"/>
          <w:sz w:val="22"/>
          <w:szCs w:val="22"/>
        </w:rPr>
        <w:t xml:space="preserve">, and </w:t>
      </w:r>
      <w:r w:rsidR="00001E81">
        <w:rPr>
          <w:rFonts w:ascii="Calibri" w:hAnsi="Calibri" w:cs="Calibri"/>
          <w:b/>
          <w:bCs/>
          <w:sz w:val="22"/>
          <w:szCs w:val="22"/>
        </w:rPr>
        <w:t>A</w:t>
      </w:r>
      <w:r w:rsidRPr="00720E82">
        <w:rPr>
          <w:rFonts w:ascii="Calibri" w:hAnsi="Calibri" w:cs="Calibri"/>
          <w:b/>
          <w:bCs/>
          <w:sz w:val="22"/>
          <w:szCs w:val="22"/>
        </w:rPr>
        <w:t xml:space="preserve">pproaches to </w:t>
      </w:r>
      <w:r w:rsidR="00001E81">
        <w:rPr>
          <w:rFonts w:ascii="Calibri" w:hAnsi="Calibri" w:cs="Calibri"/>
          <w:b/>
          <w:bCs/>
          <w:sz w:val="22"/>
          <w:szCs w:val="22"/>
        </w:rPr>
        <w:t>L</w:t>
      </w:r>
      <w:r w:rsidRPr="00720E82">
        <w:rPr>
          <w:rFonts w:ascii="Calibri" w:hAnsi="Calibri" w:cs="Calibri"/>
          <w:b/>
          <w:bCs/>
          <w:sz w:val="22"/>
          <w:szCs w:val="22"/>
        </w:rPr>
        <w:t>earning</w:t>
      </w:r>
      <w:r w:rsidRPr="00720E82">
        <w:rPr>
          <w:rFonts w:ascii="Calibri" w:hAnsi="Calibri" w:cs="Calibri"/>
          <w:sz w:val="22"/>
          <w:szCs w:val="22"/>
        </w:rPr>
        <w:t xml:space="preserve">. Resources are selected to meet </w:t>
      </w:r>
      <w:r w:rsidR="00EA4486" w:rsidRPr="006F7A66">
        <w:rPr>
          <w:rFonts w:ascii="Calibri" w:hAnsi="Calibri" w:cs="Calibri"/>
          <w:sz w:val="22"/>
          <w:szCs w:val="22"/>
        </w:rPr>
        <w:t>curriculum,</w:t>
      </w:r>
      <w:r w:rsidRPr="00720E82">
        <w:rPr>
          <w:rFonts w:ascii="Calibri" w:hAnsi="Calibri" w:cs="Calibri"/>
          <w:sz w:val="22"/>
          <w:szCs w:val="22"/>
        </w:rPr>
        <w:t xml:space="preserve"> and inquiry needs and to promote global awareness, intercultural understanding, and sustainable thinking.</w:t>
      </w:r>
    </w:p>
    <w:p w14:paraId="7864671C" w14:textId="1693B874" w:rsidR="00720E82" w:rsidRPr="00720E82" w:rsidRDefault="00720E82" w:rsidP="00720E82">
      <w:pPr>
        <w:numPr>
          <w:ilvl w:val="0"/>
          <w:numId w:val="15"/>
        </w:numPr>
        <w:rPr>
          <w:rFonts w:ascii="Calibri" w:hAnsi="Calibri" w:cs="Calibri"/>
          <w:b/>
          <w:bCs/>
          <w:sz w:val="22"/>
          <w:szCs w:val="22"/>
        </w:rPr>
      </w:pPr>
      <w:r w:rsidRPr="00720E82">
        <w:rPr>
          <w:rFonts w:ascii="Calibri" w:hAnsi="Calibri" w:cs="Calibri"/>
          <w:b/>
          <w:bCs/>
          <w:sz w:val="22"/>
          <w:szCs w:val="22"/>
        </w:rPr>
        <w:t>The Purpose and Role of the Collection</w:t>
      </w:r>
    </w:p>
    <w:p w14:paraId="3ED49DD3"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collection is developed to:</w:t>
      </w:r>
    </w:p>
    <w:p w14:paraId="7DB77CD8"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Support teaching, learning, and inquiry across all PYP transdisciplinary themes and subject areas</w:t>
      </w:r>
    </w:p>
    <w:p w14:paraId="033D5878"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Meet the recreational reading needs of students across a range of abilities and interests</w:t>
      </w:r>
    </w:p>
    <w:p w14:paraId="63779995"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Offer resources that foster the development of the IB Learner Profile and Approaches to Learning</w:t>
      </w:r>
    </w:p>
    <w:p w14:paraId="7E4BC67D" w14:textId="26548BA4"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 xml:space="preserve">Reflect diversity in culture, religion, language, ability, </w:t>
      </w:r>
      <w:r w:rsidR="00001E81" w:rsidRPr="00720E82">
        <w:rPr>
          <w:rFonts w:ascii="Calibri" w:hAnsi="Calibri" w:cs="Calibri"/>
          <w:sz w:val="22"/>
          <w:szCs w:val="22"/>
        </w:rPr>
        <w:t>beliefs, community</w:t>
      </w:r>
      <w:r w:rsidRPr="00720E82">
        <w:rPr>
          <w:rFonts w:ascii="Calibri" w:hAnsi="Calibri" w:cs="Calibri"/>
          <w:sz w:val="22"/>
          <w:szCs w:val="22"/>
        </w:rPr>
        <w:t xml:space="preserve"> and family structures.</w:t>
      </w:r>
    </w:p>
    <w:p w14:paraId="3C0AA6B1" w14:textId="3A460030"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 xml:space="preserve">Offer perspectives from a variety of cultures and belief systems to build </w:t>
      </w:r>
      <w:r w:rsidR="00001E81" w:rsidRPr="00720E82">
        <w:rPr>
          <w:rFonts w:ascii="Calibri" w:hAnsi="Calibri" w:cs="Calibri"/>
          <w:sz w:val="22"/>
          <w:szCs w:val="22"/>
        </w:rPr>
        <w:t>international mindedness</w:t>
      </w:r>
      <w:r w:rsidRPr="00720E82">
        <w:rPr>
          <w:rFonts w:ascii="Calibri" w:hAnsi="Calibri" w:cs="Calibri"/>
          <w:sz w:val="22"/>
          <w:szCs w:val="22"/>
        </w:rPr>
        <w:t>.</w:t>
      </w:r>
    </w:p>
    <w:p w14:paraId="7FA9A2BF"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Provide resources in a range of formats to assist in the design, development and delivery of the curriculum</w:t>
      </w:r>
    </w:p>
    <w:p w14:paraId="29D58069"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 xml:space="preserve">Provide access to resources supporting the </w:t>
      </w:r>
      <w:r w:rsidRPr="00720E82">
        <w:rPr>
          <w:rFonts w:ascii="Calibri" w:hAnsi="Calibri" w:cs="Calibri"/>
          <w:b/>
          <w:bCs/>
          <w:sz w:val="22"/>
          <w:szCs w:val="22"/>
        </w:rPr>
        <w:t>Australian Curriculum cross-curriculum priorities</w:t>
      </w:r>
      <w:r w:rsidRPr="00720E82">
        <w:rPr>
          <w:rFonts w:ascii="Calibri" w:hAnsi="Calibri" w:cs="Calibri"/>
          <w:sz w:val="22"/>
          <w:szCs w:val="22"/>
        </w:rPr>
        <w:t>, including:</w:t>
      </w:r>
    </w:p>
    <w:p w14:paraId="7EABFBE8" w14:textId="77777777" w:rsidR="00720E82" w:rsidRPr="00720E82" w:rsidRDefault="00720E82" w:rsidP="00720E82">
      <w:pPr>
        <w:numPr>
          <w:ilvl w:val="1"/>
          <w:numId w:val="17"/>
        </w:numPr>
        <w:rPr>
          <w:rFonts w:ascii="Calibri" w:hAnsi="Calibri" w:cs="Calibri"/>
          <w:sz w:val="22"/>
          <w:szCs w:val="22"/>
        </w:rPr>
      </w:pPr>
      <w:r w:rsidRPr="00720E82">
        <w:rPr>
          <w:rFonts w:ascii="Calibri" w:hAnsi="Calibri" w:cs="Calibri"/>
          <w:sz w:val="22"/>
          <w:szCs w:val="22"/>
        </w:rPr>
        <w:t>Aboriginal and Torres Strait Islander histories and cultures</w:t>
      </w:r>
    </w:p>
    <w:p w14:paraId="26EBE33A" w14:textId="77777777" w:rsidR="00720E82" w:rsidRPr="00720E82" w:rsidRDefault="00720E82" w:rsidP="00720E82">
      <w:pPr>
        <w:numPr>
          <w:ilvl w:val="1"/>
          <w:numId w:val="18"/>
        </w:numPr>
        <w:rPr>
          <w:rFonts w:ascii="Calibri" w:hAnsi="Calibri" w:cs="Calibri"/>
          <w:sz w:val="22"/>
          <w:szCs w:val="22"/>
        </w:rPr>
      </w:pPr>
      <w:r w:rsidRPr="00720E82">
        <w:rPr>
          <w:rFonts w:ascii="Calibri" w:hAnsi="Calibri" w:cs="Calibri"/>
          <w:sz w:val="22"/>
          <w:szCs w:val="22"/>
        </w:rPr>
        <w:t>Asia and Australia’s engagement with Asia</w:t>
      </w:r>
    </w:p>
    <w:p w14:paraId="4278E9EF" w14:textId="77777777" w:rsidR="00720E82" w:rsidRPr="00720E82" w:rsidRDefault="00720E82" w:rsidP="00720E82">
      <w:pPr>
        <w:numPr>
          <w:ilvl w:val="1"/>
          <w:numId w:val="19"/>
        </w:numPr>
        <w:rPr>
          <w:rFonts w:ascii="Calibri" w:hAnsi="Calibri" w:cs="Calibri"/>
          <w:sz w:val="22"/>
          <w:szCs w:val="22"/>
        </w:rPr>
      </w:pPr>
      <w:r w:rsidRPr="00720E82">
        <w:rPr>
          <w:rFonts w:ascii="Calibri" w:hAnsi="Calibri" w:cs="Calibri"/>
          <w:sz w:val="22"/>
          <w:szCs w:val="22"/>
        </w:rPr>
        <w:t>Sustainability</w:t>
      </w:r>
    </w:p>
    <w:p w14:paraId="33B342B4"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Encourage ethical understanding, empathy, critical thinking, and media literacy</w:t>
      </w:r>
    </w:p>
    <w:p w14:paraId="7F12B4CD" w14:textId="77777777"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lastRenderedPageBreak/>
        <w:t>Provide resources that will encourage growth in knowledge and that will reflect the literary, cultural, and aesthetic diversity in the world today</w:t>
      </w:r>
    </w:p>
    <w:p w14:paraId="557666D7" w14:textId="234C932C" w:rsidR="00720E82" w:rsidRPr="00720E82" w:rsidRDefault="00720E82" w:rsidP="00720E82">
      <w:pPr>
        <w:numPr>
          <w:ilvl w:val="0"/>
          <w:numId w:val="16"/>
        </w:numPr>
        <w:rPr>
          <w:rFonts w:ascii="Calibri" w:hAnsi="Calibri" w:cs="Calibri"/>
          <w:sz w:val="22"/>
          <w:szCs w:val="22"/>
        </w:rPr>
      </w:pPr>
      <w:r w:rsidRPr="00720E82">
        <w:rPr>
          <w:rFonts w:ascii="Calibri" w:hAnsi="Calibri" w:cs="Calibri"/>
          <w:sz w:val="22"/>
          <w:szCs w:val="22"/>
        </w:rPr>
        <w:t>Ensure a comprehensive, balanced collection of the highest quality resources appropriate for its users based on principle and professional practice not personal prejudice</w:t>
      </w:r>
    </w:p>
    <w:p w14:paraId="3A5433A7"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3.3 Priorities and Goals</w:t>
      </w:r>
    </w:p>
    <w:p w14:paraId="4B4E5693"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During the life of this policy, library priorities will include:</w:t>
      </w:r>
    </w:p>
    <w:p w14:paraId="175C1521"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Appraising and aligning resources with the Australian Curriculum and IB PYP framework</w:t>
      </w:r>
    </w:p>
    <w:p w14:paraId="42A350A8"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Curating materials that promote inquiry-based learning and concept-driven instruction</w:t>
      </w:r>
    </w:p>
    <w:p w14:paraId="0E5A0351"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Expanding resources that address cross-curriculum priorities and learner diversity</w:t>
      </w:r>
    </w:p>
    <w:p w14:paraId="2E3DFC70"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Ensuring the library environment supports flexible, student-centred, and collaborative learning</w:t>
      </w:r>
    </w:p>
    <w:p w14:paraId="1B0A2F81"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Maintaining a balanced collection of fiction, non-fiction, print, and digital materials</w:t>
      </w:r>
    </w:p>
    <w:p w14:paraId="70CD2108"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Supporting the development of reading for pleasure, with a particular focus on promotion of high-quality literature </w:t>
      </w:r>
    </w:p>
    <w:p w14:paraId="08792074"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Supporting whole-school initiatives through targeted collection development</w:t>
      </w:r>
    </w:p>
    <w:p w14:paraId="29DEAF06" w14:textId="77777777"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Reviewing the design of the space and organisation of resources and ensuring that staff and students are effective users of the library space and resources.</w:t>
      </w:r>
    </w:p>
    <w:p w14:paraId="1C68A5D8" w14:textId="31D1906B" w:rsidR="00720E82" w:rsidRPr="00720E82" w:rsidRDefault="00720E82" w:rsidP="00720E82">
      <w:pPr>
        <w:numPr>
          <w:ilvl w:val="0"/>
          <w:numId w:val="20"/>
        </w:numPr>
        <w:rPr>
          <w:rFonts w:ascii="Calibri" w:hAnsi="Calibri" w:cs="Calibri"/>
          <w:sz w:val="22"/>
          <w:szCs w:val="22"/>
        </w:rPr>
      </w:pPr>
      <w:r w:rsidRPr="00720E82">
        <w:rPr>
          <w:rFonts w:ascii="Calibri" w:hAnsi="Calibri" w:cs="Calibri"/>
          <w:sz w:val="22"/>
          <w:szCs w:val="22"/>
        </w:rPr>
        <w:t>Evaluating the existing print collection for authority, accuracy, currency, objectivity and relevance and deselecting where appropriate.</w:t>
      </w:r>
    </w:p>
    <w:p w14:paraId="5A272083" w14:textId="5D5F41BF" w:rsidR="00720E82" w:rsidRPr="00720E82" w:rsidRDefault="00720E82" w:rsidP="00720E82">
      <w:pPr>
        <w:rPr>
          <w:rFonts w:ascii="Calibri" w:hAnsi="Calibri" w:cs="Calibri"/>
          <w:sz w:val="22"/>
          <w:szCs w:val="22"/>
        </w:rPr>
      </w:pPr>
      <w:r w:rsidRPr="00720E82">
        <w:rPr>
          <w:rFonts w:ascii="Calibri" w:hAnsi="Calibri" w:cs="Calibri"/>
          <w:b/>
          <w:bCs/>
          <w:sz w:val="22"/>
          <w:szCs w:val="22"/>
        </w:rPr>
        <w:t>3.4 Selection Principles</w:t>
      </w:r>
    </w:p>
    <w:p w14:paraId="2A17173C"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Responsibility</w:t>
      </w:r>
    </w:p>
    <w:p w14:paraId="6EE4225D" w14:textId="3C17FC4E" w:rsidR="00720E82" w:rsidRPr="00720E82" w:rsidRDefault="00720E82" w:rsidP="00720E82">
      <w:pPr>
        <w:rPr>
          <w:rFonts w:ascii="Calibri" w:hAnsi="Calibri" w:cs="Calibri"/>
          <w:sz w:val="22"/>
          <w:szCs w:val="22"/>
        </w:rPr>
      </w:pPr>
      <w:r w:rsidRPr="00720E82">
        <w:rPr>
          <w:rFonts w:ascii="Calibri" w:hAnsi="Calibri" w:cs="Calibri"/>
          <w:sz w:val="22"/>
          <w:szCs w:val="22"/>
        </w:rPr>
        <w:t>Library staff are responsible for the selection of materials in consultation with teachers, executive staff, and relevant community members where appropriate.</w:t>
      </w:r>
    </w:p>
    <w:p w14:paraId="41072965"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Formats</w:t>
      </w:r>
    </w:p>
    <w:p w14:paraId="4ACBD8D7"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Resources are provided in various formats, including:</w:t>
      </w:r>
    </w:p>
    <w:p w14:paraId="094A7F15" w14:textId="77777777" w:rsidR="00720E82" w:rsidRPr="00720E82" w:rsidRDefault="00720E82" w:rsidP="00720E82">
      <w:pPr>
        <w:numPr>
          <w:ilvl w:val="0"/>
          <w:numId w:val="21"/>
        </w:numPr>
        <w:rPr>
          <w:rFonts w:ascii="Calibri" w:hAnsi="Calibri" w:cs="Calibri"/>
          <w:sz w:val="22"/>
          <w:szCs w:val="22"/>
        </w:rPr>
      </w:pPr>
      <w:r w:rsidRPr="00720E82">
        <w:rPr>
          <w:rFonts w:ascii="Calibri" w:hAnsi="Calibri" w:cs="Calibri"/>
          <w:sz w:val="22"/>
          <w:szCs w:val="22"/>
        </w:rPr>
        <w:t>Print (books, magazines)</w:t>
      </w:r>
    </w:p>
    <w:p w14:paraId="09FA0D57" w14:textId="578A9066" w:rsidR="00720E82" w:rsidRPr="00720E82" w:rsidRDefault="00720E82" w:rsidP="00720E82">
      <w:pPr>
        <w:numPr>
          <w:ilvl w:val="0"/>
          <w:numId w:val="21"/>
        </w:numPr>
        <w:rPr>
          <w:rFonts w:ascii="Calibri" w:hAnsi="Calibri" w:cs="Calibri"/>
          <w:sz w:val="22"/>
          <w:szCs w:val="22"/>
        </w:rPr>
      </w:pPr>
      <w:r w:rsidRPr="00720E82">
        <w:rPr>
          <w:rFonts w:ascii="Calibri" w:hAnsi="Calibri" w:cs="Calibri"/>
          <w:sz w:val="22"/>
          <w:szCs w:val="22"/>
        </w:rPr>
        <w:t>Digital (</w:t>
      </w:r>
      <w:r w:rsidR="00001E81" w:rsidRPr="00720E82">
        <w:rPr>
          <w:rFonts w:ascii="Calibri" w:hAnsi="Calibri" w:cs="Calibri"/>
          <w:sz w:val="22"/>
          <w:szCs w:val="22"/>
        </w:rPr>
        <w:t>eBooks</w:t>
      </w:r>
      <w:r w:rsidRPr="00720E82">
        <w:rPr>
          <w:rFonts w:ascii="Calibri" w:hAnsi="Calibri" w:cs="Calibri"/>
          <w:sz w:val="22"/>
          <w:szCs w:val="22"/>
        </w:rPr>
        <w:t>, audiobooks, online databases)</w:t>
      </w:r>
    </w:p>
    <w:p w14:paraId="58DE8BBC" w14:textId="77777777" w:rsidR="00720E82" w:rsidRPr="00720E82" w:rsidRDefault="00720E82" w:rsidP="00720E82">
      <w:pPr>
        <w:numPr>
          <w:ilvl w:val="0"/>
          <w:numId w:val="21"/>
        </w:numPr>
        <w:rPr>
          <w:rFonts w:ascii="Calibri" w:hAnsi="Calibri" w:cs="Calibri"/>
          <w:sz w:val="22"/>
          <w:szCs w:val="22"/>
        </w:rPr>
      </w:pPr>
      <w:r w:rsidRPr="00720E82">
        <w:rPr>
          <w:rFonts w:ascii="Calibri" w:hAnsi="Calibri" w:cs="Calibri"/>
          <w:sz w:val="22"/>
          <w:szCs w:val="22"/>
        </w:rPr>
        <w:t>Multimedia (DVDs, charts, posters, kits)</w:t>
      </w:r>
    </w:p>
    <w:p w14:paraId="6CA38FEC"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Special Considerations </w:t>
      </w:r>
    </w:p>
    <w:p w14:paraId="59D54EC3"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Consideration is given to sourcing appropriate materials for:</w:t>
      </w:r>
    </w:p>
    <w:p w14:paraId="673B7CC2" w14:textId="77777777" w:rsidR="00720E82" w:rsidRPr="00720E82" w:rsidRDefault="00720E82" w:rsidP="00720E82">
      <w:pPr>
        <w:numPr>
          <w:ilvl w:val="0"/>
          <w:numId w:val="22"/>
        </w:numPr>
        <w:rPr>
          <w:rFonts w:ascii="Calibri" w:hAnsi="Calibri" w:cs="Calibri"/>
          <w:sz w:val="22"/>
          <w:szCs w:val="22"/>
        </w:rPr>
      </w:pPr>
      <w:r w:rsidRPr="00720E82">
        <w:rPr>
          <w:rFonts w:ascii="Calibri" w:hAnsi="Calibri" w:cs="Calibri"/>
          <w:sz w:val="22"/>
          <w:szCs w:val="22"/>
        </w:rPr>
        <w:t>IEC students and EAL/D learners </w:t>
      </w:r>
    </w:p>
    <w:p w14:paraId="702E0A39" w14:textId="77777777" w:rsidR="00720E82" w:rsidRPr="00720E82" w:rsidRDefault="00720E82" w:rsidP="00720E82">
      <w:pPr>
        <w:numPr>
          <w:ilvl w:val="0"/>
          <w:numId w:val="22"/>
        </w:numPr>
        <w:rPr>
          <w:rFonts w:ascii="Calibri" w:hAnsi="Calibri" w:cs="Calibri"/>
          <w:sz w:val="22"/>
          <w:szCs w:val="22"/>
        </w:rPr>
      </w:pPr>
      <w:r w:rsidRPr="00720E82">
        <w:rPr>
          <w:rFonts w:ascii="Calibri" w:hAnsi="Calibri" w:cs="Calibri"/>
          <w:sz w:val="22"/>
          <w:szCs w:val="22"/>
        </w:rPr>
        <w:t>Students with diverse learning needs</w:t>
      </w:r>
    </w:p>
    <w:p w14:paraId="314B0E31" w14:textId="77777777" w:rsidR="00720E82" w:rsidRPr="00720E82" w:rsidRDefault="00720E82" w:rsidP="00720E82">
      <w:pPr>
        <w:numPr>
          <w:ilvl w:val="0"/>
          <w:numId w:val="22"/>
        </w:numPr>
        <w:rPr>
          <w:rFonts w:ascii="Calibri" w:hAnsi="Calibri" w:cs="Calibri"/>
          <w:sz w:val="22"/>
          <w:szCs w:val="22"/>
        </w:rPr>
      </w:pPr>
      <w:r w:rsidRPr="00720E82">
        <w:rPr>
          <w:rFonts w:ascii="Calibri" w:hAnsi="Calibri" w:cs="Calibri"/>
          <w:sz w:val="22"/>
          <w:szCs w:val="22"/>
        </w:rPr>
        <w:t>Cultural and linguistic diversity</w:t>
      </w:r>
    </w:p>
    <w:p w14:paraId="7C171D83" w14:textId="72B0C99F" w:rsidR="00720E82" w:rsidRPr="00720E82" w:rsidRDefault="00720E82" w:rsidP="00720E82">
      <w:pPr>
        <w:numPr>
          <w:ilvl w:val="0"/>
          <w:numId w:val="22"/>
        </w:numPr>
        <w:rPr>
          <w:rFonts w:ascii="Calibri" w:hAnsi="Calibri" w:cs="Calibri"/>
          <w:sz w:val="22"/>
          <w:szCs w:val="22"/>
        </w:rPr>
      </w:pPr>
      <w:r w:rsidRPr="00720E82">
        <w:rPr>
          <w:rFonts w:ascii="Calibri" w:hAnsi="Calibri" w:cs="Calibri"/>
          <w:sz w:val="22"/>
          <w:szCs w:val="22"/>
        </w:rPr>
        <w:t>PYP language learning, including LOTE (Japanese)</w:t>
      </w:r>
    </w:p>
    <w:p w14:paraId="1DD41AE9"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lastRenderedPageBreak/>
        <w:t>Selection Criteria</w:t>
      </w:r>
    </w:p>
    <w:p w14:paraId="6D191AE8"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Resources are selected based on:</w:t>
      </w:r>
    </w:p>
    <w:p w14:paraId="772A344F" w14:textId="77777777" w:rsidR="00720E82" w:rsidRPr="00720E82" w:rsidRDefault="00720E82" w:rsidP="00720E82">
      <w:pPr>
        <w:numPr>
          <w:ilvl w:val="0"/>
          <w:numId w:val="23"/>
        </w:numPr>
        <w:rPr>
          <w:rFonts w:ascii="Calibri" w:hAnsi="Calibri" w:cs="Calibri"/>
          <w:sz w:val="22"/>
          <w:szCs w:val="22"/>
        </w:rPr>
      </w:pPr>
      <w:r w:rsidRPr="00720E82">
        <w:rPr>
          <w:rFonts w:ascii="Calibri" w:hAnsi="Calibri" w:cs="Calibri"/>
          <w:sz w:val="22"/>
          <w:szCs w:val="22"/>
        </w:rPr>
        <w:t>Curriculum alignment and inquiry relevance</w:t>
      </w:r>
    </w:p>
    <w:p w14:paraId="2925A89F" w14:textId="77777777" w:rsidR="00720E82" w:rsidRPr="00720E82" w:rsidRDefault="00720E82" w:rsidP="00720E82">
      <w:pPr>
        <w:numPr>
          <w:ilvl w:val="0"/>
          <w:numId w:val="23"/>
        </w:numPr>
        <w:rPr>
          <w:rFonts w:ascii="Calibri" w:hAnsi="Calibri" w:cs="Calibri"/>
          <w:sz w:val="22"/>
          <w:szCs w:val="22"/>
        </w:rPr>
      </w:pPr>
      <w:r w:rsidRPr="00720E82">
        <w:rPr>
          <w:rFonts w:ascii="Calibri" w:hAnsi="Calibri" w:cs="Calibri"/>
          <w:sz w:val="22"/>
          <w:szCs w:val="22"/>
        </w:rPr>
        <w:t>Accuracy, authority, and objectivity</w:t>
      </w:r>
    </w:p>
    <w:p w14:paraId="24C2A139" w14:textId="77777777" w:rsidR="00720E82" w:rsidRPr="00720E82" w:rsidRDefault="00720E82" w:rsidP="00720E82">
      <w:pPr>
        <w:numPr>
          <w:ilvl w:val="0"/>
          <w:numId w:val="23"/>
        </w:numPr>
        <w:rPr>
          <w:rFonts w:ascii="Calibri" w:hAnsi="Calibri" w:cs="Calibri"/>
          <w:sz w:val="22"/>
          <w:szCs w:val="22"/>
        </w:rPr>
      </w:pPr>
      <w:r w:rsidRPr="00720E82">
        <w:rPr>
          <w:rFonts w:ascii="Calibri" w:hAnsi="Calibri" w:cs="Calibri"/>
          <w:sz w:val="22"/>
          <w:szCs w:val="22"/>
        </w:rPr>
        <w:t>Literary or technical merit</w:t>
      </w:r>
    </w:p>
    <w:p w14:paraId="59AFC9CB" w14:textId="77777777" w:rsidR="00720E82" w:rsidRPr="00720E82" w:rsidRDefault="00720E82" w:rsidP="00720E82">
      <w:pPr>
        <w:numPr>
          <w:ilvl w:val="0"/>
          <w:numId w:val="23"/>
        </w:numPr>
        <w:rPr>
          <w:rFonts w:ascii="Calibri" w:hAnsi="Calibri" w:cs="Calibri"/>
          <w:sz w:val="22"/>
          <w:szCs w:val="22"/>
        </w:rPr>
      </w:pPr>
      <w:r w:rsidRPr="00720E82">
        <w:rPr>
          <w:rFonts w:ascii="Calibri" w:hAnsi="Calibri" w:cs="Calibri"/>
          <w:sz w:val="22"/>
          <w:szCs w:val="22"/>
        </w:rPr>
        <w:t>Accessibility and developmental appropriateness</w:t>
      </w:r>
    </w:p>
    <w:p w14:paraId="20CC4E19" w14:textId="03A3DC5E" w:rsidR="00EA4486" w:rsidRPr="00001E81" w:rsidRDefault="00720E82" w:rsidP="00720E82">
      <w:pPr>
        <w:numPr>
          <w:ilvl w:val="0"/>
          <w:numId w:val="23"/>
        </w:numPr>
        <w:rPr>
          <w:rFonts w:ascii="Calibri" w:hAnsi="Calibri" w:cs="Calibri"/>
          <w:sz w:val="22"/>
          <w:szCs w:val="22"/>
        </w:rPr>
      </w:pPr>
      <w:r w:rsidRPr="00720E82">
        <w:rPr>
          <w:rFonts w:ascii="Calibri" w:hAnsi="Calibri" w:cs="Calibri"/>
          <w:sz w:val="22"/>
          <w:szCs w:val="22"/>
        </w:rPr>
        <w:t>Value for money and long-term usefulness</w:t>
      </w:r>
    </w:p>
    <w:p w14:paraId="7F001605" w14:textId="01A7E36C" w:rsidR="00720E82" w:rsidRPr="00720E82" w:rsidRDefault="00720E82" w:rsidP="00720E82">
      <w:pPr>
        <w:rPr>
          <w:rFonts w:ascii="Calibri" w:hAnsi="Calibri" w:cs="Calibri"/>
          <w:sz w:val="22"/>
          <w:szCs w:val="22"/>
        </w:rPr>
      </w:pPr>
      <w:r w:rsidRPr="00720E82">
        <w:rPr>
          <w:rFonts w:ascii="Calibri" w:hAnsi="Calibri" w:cs="Calibri"/>
          <w:b/>
          <w:bCs/>
          <w:sz w:val="22"/>
          <w:szCs w:val="22"/>
        </w:rPr>
        <w:t>Donations</w:t>
      </w:r>
    </w:p>
    <w:p w14:paraId="2A4BDE08" w14:textId="42A44396" w:rsidR="00720E82" w:rsidRPr="00720E82" w:rsidRDefault="00720E82" w:rsidP="00720E82">
      <w:pPr>
        <w:rPr>
          <w:rFonts w:ascii="Calibri" w:hAnsi="Calibri" w:cs="Calibri"/>
          <w:sz w:val="22"/>
          <w:szCs w:val="22"/>
        </w:rPr>
      </w:pPr>
      <w:r w:rsidRPr="00720E82">
        <w:rPr>
          <w:rFonts w:ascii="Calibri" w:hAnsi="Calibri" w:cs="Calibri"/>
          <w:sz w:val="22"/>
          <w:szCs w:val="22"/>
        </w:rPr>
        <w:t>Donated materials are assessed against selection criteria. The library reserves the right not to add unsuitable items to the collection.</w:t>
      </w:r>
    </w:p>
    <w:p w14:paraId="5CDF9973" w14:textId="32C1B8D2" w:rsidR="00720E82" w:rsidRPr="00720E82" w:rsidRDefault="00720E82" w:rsidP="00720E82">
      <w:pPr>
        <w:rPr>
          <w:rFonts w:ascii="Calibri" w:hAnsi="Calibri" w:cs="Calibri"/>
          <w:sz w:val="22"/>
          <w:szCs w:val="22"/>
        </w:rPr>
      </w:pPr>
      <w:r w:rsidRPr="00720E82">
        <w:rPr>
          <w:rFonts w:ascii="Calibri" w:hAnsi="Calibri" w:cs="Calibri"/>
          <w:b/>
          <w:bCs/>
          <w:sz w:val="22"/>
          <w:szCs w:val="22"/>
        </w:rPr>
        <w:t>Borrowing</w:t>
      </w:r>
    </w:p>
    <w:p w14:paraId="090EB389"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Borrowing Limits:</w:t>
      </w:r>
    </w:p>
    <w:p w14:paraId="140A51AF"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Students: Up to 3 items for a loan period of 2 weeks</w:t>
      </w:r>
    </w:p>
    <w:p w14:paraId="097548D2" w14:textId="58DCE0D6" w:rsidR="00720E82" w:rsidRPr="00720E82" w:rsidRDefault="00720E82" w:rsidP="00720E82">
      <w:pPr>
        <w:rPr>
          <w:rFonts w:ascii="Calibri" w:hAnsi="Calibri" w:cs="Calibri"/>
          <w:sz w:val="22"/>
          <w:szCs w:val="22"/>
        </w:rPr>
      </w:pPr>
      <w:r w:rsidRPr="00720E82">
        <w:rPr>
          <w:rFonts w:ascii="Calibri" w:hAnsi="Calibri" w:cs="Calibri"/>
          <w:sz w:val="22"/>
          <w:szCs w:val="22"/>
        </w:rPr>
        <w:t>Staff: Unlimited loans, with items returned by the end of the school year</w:t>
      </w:r>
    </w:p>
    <w:p w14:paraId="737748AC"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Overdue items</w:t>
      </w:r>
    </w:p>
    <w:p w14:paraId="422BEB04" w14:textId="77777777" w:rsidR="00720E82" w:rsidRPr="00720E82" w:rsidRDefault="00720E82" w:rsidP="00720E82">
      <w:pPr>
        <w:numPr>
          <w:ilvl w:val="0"/>
          <w:numId w:val="24"/>
        </w:numPr>
        <w:rPr>
          <w:rFonts w:ascii="Calibri" w:hAnsi="Calibri" w:cs="Calibri"/>
          <w:sz w:val="22"/>
          <w:szCs w:val="22"/>
        </w:rPr>
      </w:pPr>
      <w:r w:rsidRPr="00720E82">
        <w:rPr>
          <w:rFonts w:ascii="Calibri" w:hAnsi="Calibri" w:cs="Calibri"/>
          <w:sz w:val="22"/>
          <w:szCs w:val="22"/>
        </w:rPr>
        <w:t>Reminder notices issued at the end of each semester</w:t>
      </w:r>
    </w:p>
    <w:p w14:paraId="29E3CE19" w14:textId="77777777" w:rsidR="00720E82" w:rsidRPr="00720E82" w:rsidRDefault="00720E82" w:rsidP="00720E82">
      <w:pPr>
        <w:numPr>
          <w:ilvl w:val="0"/>
          <w:numId w:val="24"/>
        </w:numPr>
        <w:rPr>
          <w:rFonts w:ascii="Calibri" w:hAnsi="Calibri" w:cs="Calibri"/>
          <w:sz w:val="22"/>
          <w:szCs w:val="22"/>
        </w:rPr>
      </w:pPr>
      <w:r w:rsidRPr="00720E82">
        <w:rPr>
          <w:rFonts w:ascii="Calibri" w:hAnsi="Calibri" w:cs="Calibri"/>
          <w:sz w:val="22"/>
          <w:szCs w:val="22"/>
        </w:rPr>
        <w:t>A replacement fee of $10 per book may apply after multiple reminders </w:t>
      </w:r>
    </w:p>
    <w:p w14:paraId="2983DEE3" w14:textId="1D05B37B" w:rsidR="00720E82" w:rsidRPr="00720E82" w:rsidRDefault="00720E82" w:rsidP="00720E82">
      <w:pPr>
        <w:numPr>
          <w:ilvl w:val="0"/>
          <w:numId w:val="24"/>
        </w:numPr>
        <w:rPr>
          <w:rFonts w:ascii="Calibri" w:hAnsi="Calibri" w:cs="Calibri"/>
          <w:sz w:val="22"/>
          <w:szCs w:val="22"/>
        </w:rPr>
      </w:pPr>
      <w:r w:rsidRPr="00720E82">
        <w:rPr>
          <w:rFonts w:ascii="Calibri" w:hAnsi="Calibri" w:cs="Calibri"/>
          <w:sz w:val="22"/>
          <w:szCs w:val="22"/>
        </w:rPr>
        <w:t>Borrowing remains permitted unless a pattern of non-return develops</w:t>
      </w:r>
    </w:p>
    <w:p w14:paraId="430A63B6"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Lost Items</w:t>
      </w:r>
    </w:p>
    <w:p w14:paraId="00A00E45" w14:textId="77777777" w:rsidR="00720E82" w:rsidRPr="00720E82" w:rsidRDefault="00720E82" w:rsidP="00720E82">
      <w:pPr>
        <w:numPr>
          <w:ilvl w:val="0"/>
          <w:numId w:val="25"/>
        </w:numPr>
        <w:rPr>
          <w:rFonts w:ascii="Calibri" w:hAnsi="Calibri" w:cs="Calibri"/>
          <w:sz w:val="22"/>
          <w:szCs w:val="22"/>
        </w:rPr>
      </w:pPr>
      <w:r w:rsidRPr="00720E82">
        <w:rPr>
          <w:rFonts w:ascii="Calibri" w:hAnsi="Calibri" w:cs="Calibri"/>
          <w:sz w:val="22"/>
          <w:szCs w:val="22"/>
        </w:rPr>
        <w:t>A replacement fees of $10 per book may be charged after consultation and parental notification</w:t>
      </w:r>
    </w:p>
    <w:p w14:paraId="175015AE" w14:textId="77777777" w:rsidR="00720E82" w:rsidRPr="00720E82" w:rsidRDefault="00720E82" w:rsidP="00720E82">
      <w:pPr>
        <w:numPr>
          <w:ilvl w:val="0"/>
          <w:numId w:val="25"/>
        </w:numPr>
        <w:rPr>
          <w:rFonts w:ascii="Calibri" w:hAnsi="Calibri" w:cs="Calibri"/>
          <w:sz w:val="22"/>
          <w:szCs w:val="22"/>
        </w:rPr>
      </w:pPr>
      <w:r w:rsidRPr="00720E82">
        <w:rPr>
          <w:rFonts w:ascii="Calibri" w:hAnsi="Calibri" w:cs="Calibri"/>
          <w:sz w:val="22"/>
          <w:szCs w:val="22"/>
        </w:rPr>
        <w:t>Replacement by the family is acceptable</w:t>
      </w:r>
    </w:p>
    <w:p w14:paraId="1146D4CF" w14:textId="4E37C817" w:rsidR="00720E82" w:rsidRPr="00720E82" w:rsidRDefault="00720E82" w:rsidP="00EA4486">
      <w:pPr>
        <w:numPr>
          <w:ilvl w:val="0"/>
          <w:numId w:val="25"/>
        </w:numPr>
        <w:rPr>
          <w:rFonts w:ascii="Calibri" w:hAnsi="Calibri" w:cs="Calibri"/>
          <w:sz w:val="22"/>
          <w:szCs w:val="22"/>
        </w:rPr>
      </w:pPr>
      <w:r w:rsidRPr="00720E82">
        <w:rPr>
          <w:rFonts w:ascii="Calibri" w:hAnsi="Calibri" w:cs="Calibri"/>
          <w:sz w:val="22"/>
          <w:szCs w:val="22"/>
        </w:rPr>
        <w:t>Staff losses are reviewed on a case-by-case basis</w:t>
      </w:r>
    </w:p>
    <w:p w14:paraId="22D6BED4" w14:textId="3F45D07E" w:rsidR="00720E82" w:rsidRPr="00720E82" w:rsidRDefault="00720E82" w:rsidP="00720E82">
      <w:pPr>
        <w:rPr>
          <w:rFonts w:ascii="Calibri" w:hAnsi="Calibri" w:cs="Calibri"/>
          <w:sz w:val="22"/>
          <w:szCs w:val="22"/>
        </w:rPr>
      </w:pPr>
      <w:r w:rsidRPr="00720E82">
        <w:rPr>
          <w:rFonts w:ascii="Calibri" w:hAnsi="Calibri" w:cs="Calibri"/>
          <w:b/>
          <w:bCs/>
          <w:sz w:val="22"/>
          <w:szCs w:val="22"/>
        </w:rPr>
        <w:t>Coordination of Purchasing</w:t>
      </w:r>
    </w:p>
    <w:p w14:paraId="23639054"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Class teachers may purchase resources using class or specialist budgets. </w:t>
      </w:r>
    </w:p>
    <w:p w14:paraId="6ECE55C7" w14:textId="0584D445" w:rsidR="00720E82" w:rsidRPr="00720E82" w:rsidRDefault="00720E82" w:rsidP="00720E82">
      <w:pPr>
        <w:rPr>
          <w:rFonts w:ascii="Calibri" w:hAnsi="Calibri" w:cs="Calibri"/>
          <w:sz w:val="22"/>
          <w:szCs w:val="22"/>
        </w:rPr>
      </w:pPr>
      <w:r w:rsidRPr="00720E82">
        <w:rPr>
          <w:rFonts w:ascii="Calibri" w:hAnsi="Calibri" w:cs="Calibri"/>
          <w:sz w:val="22"/>
          <w:szCs w:val="22"/>
        </w:rPr>
        <w:t>To avoid duplication, before purchases are made, staff are required to check with Library staff to ensure that the item is not already held in the collection.</w:t>
      </w:r>
    </w:p>
    <w:p w14:paraId="7CBDB451" w14:textId="7F64BFE9" w:rsidR="00720E82" w:rsidRPr="00720E82" w:rsidRDefault="00720E82" w:rsidP="00720E82">
      <w:pPr>
        <w:rPr>
          <w:rFonts w:ascii="Calibri" w:hAnsi="Calibri" w:cs="Calibri"/>
          <w:sz w:val="22"/>
          <w:szCs w:val="22"/>
        </w:rPr>
      </w:pPr>
      <w:r w:rsidRPr="006F7A66">
        <w:rPr>
          <w:rFonts w:ascii="Calibri" w:hAnsi="Calibri" w:cs="Calibri"/>
          <w:b/>
          <w:bCs/>
          <w:sz w:val="22"/>
          <w:szCs w:val="22"/>
        </w:rPr>
        <w:t>3.5 Acquisition</w:t>
      </w:r>
    </w:p>
    <w:p w14:paraId="14BB7F8A"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New resources are acquired based on:</w:t>
      </w:r>
    </w:p>
    <w:p w14:paraId="78188B33" w14:textId="77777777" w:rsidR="00720E82" w:rsidRPr="00720E82" w:rsidRDefault="00720E82" w:rsidP="00720E82">
      <w:pPr>
        <w:numPr>
          <w:ilvl w:val="0"/>
          <w:numId w:val="26"/>
        </w:numPr>
        <w:rPr>
          <w:rFonts w:ascii="Calibri" w:hAnsi="Calibri" w:cs="Calibri"/>
          <w:sz w:val="22"/>
          <w:szCs w:val="22"/>
        </w:rPr>
      </w:pPr>
      <w:r w:rsidRPr="00720E82">
        <w:rPr>
          <w:rFonts w:ascii="Calibri" w:hAnsi="Calibri" w:cs="Calibri"/>
          <w:sz w:val="22"/>
          <w:szCs w:val="22"/>
        </w:rPr>
        <w:t>Curriculum and PYP requirements</w:t>
      </w:r>
    </w:p>
    <w:p w14:paraId="60A11AF6" w14:textId="77777777" w:rsidR="00720E82" w:rsidRPr="00720E82" w:rsidRDefault="00720E82" w:rsidP="00720E82">
      <w:pPr>
        <w:numPr>
          <w:ilvl w:val="0"/>
          <w:numId w:val="26"/>
        </w:numPr>
        <w:rPr>
          <w:rFonts w:ascii="Calibri" w:hAnsi="Calibri" w:cs="Calibri"/>
          <w:sz w:val="22"/>
          <w:szCs w:val="22"/>
        </w:rPr>
      </w:pPr>
      <w:r w:rsidRPr="00720E82">
        <w:rPr>
          <w:rFonts w:ascii="Calibri" w:hAnsi="Calibri" w:cs="Calibri"/>
          <w:sz w:val="22"/>
          <w:szCs w:val="22"/>
        </w:rPr>
        <w:t>Reviews and professional recommendations</w:t>
      </w:r>
    </w:p>
    <w:p w14:paraId="1F943DE4" w14:textId="77777777" w:rsidR="00720E82" w:rsidRPr="00720E82" w:rsidRDefault="00720E82" w:rsidP="00720E82">
      <w:pPr>
        <w:numPr>
          <w:ilvl w:val="0"/>
          <w:numId w:val="26"/>
        </w:numPr>
        <w:rPr>
          <w:rFonts w:ascii="Calibri" w:hAnsi="Calibri" w:cs="Calibri"/>
          <w:sz w:val="22"/>
          <w:szCs w:val="22"/>
        </w:rPr>
      </w:pPr>
      <w:r w:rsidRPr="00720E82">
        <w:rPr>
          <w:rFonts w:ascii="Calibri" w:hAnsi="Calibri" w:cs="Calibri"/>
          <w:sz w:val="22"/>
          <w:szCs w:val="22"/>
        </w:rPr>
        <w:t>Budget availability and cost-effectiveness</w:t>
      </w:r>
    </w:p>
    <w:p w14:paraId="2F0A3250" w14:textId="52A0C32C" w:rsidR="00720E82" w:rsidRPr="00720E82" w:rsidRDefault="00720E82" w:rsidP="00720E82">
      <w:pPr>
        <w:numPr>
          <w:ilvl w:val="0"/>
          <w:numId w:val="26"/>
        </w:numPr>
        <w:rPr>
          <w:rFonts w:ascii="Calibri" w:hAnsi="Calibri" w:cs="Calibri"/>
          <w:sz w:val="22"/>
          <w:szCs w:val="22"/>
        </w:rPr>
      </w:pPr>
      <w:r w:rsidRPr="00720E82">
        <w:rPr>
          <w:rFonts w:ascii="Calibri" w:hAnsi="Calibri" w:cs="Calibri"/>
          <w:sz w:val="22"/>
          <w:szCs w:val="22"/>
        </w:rPr>
        <w:t>Anticipated usage and student engagement</w:t>
      </w:r>
    </w:p>
    <w:p w14:paraId="636677CF" w14:textId="572354BD" w:rsidR="00720E82" w:rsidRPr="00720E82" w:rsidRDefault="00720E82" w:rsidP="00720E82">
      <w:pPr>
        <w:rPr>
          <w:rFonts w:ascii="Calibri" w:hAnsi="Calibri" w:cs="Calibri"/>
          <w:sz w:val="22"/>
          <w:szCs w:val="22"/>
        </w:rPr>
      </w:pPr>
      <w:r w:rsidRPr="00720E82">
        <w:rPr>
          <w:rFonts w:ascii="Calibri" w:hAnsi="Calibri" w:cs="Calibri"/>
          <w:b/>
          <w:bCs/>
          <w:sz w:val="22"/>
          <w:szCs w:val="22"/>
        </w:rPr>
        <w:lastRenderedPageBreak/>
        <w:t>3.6 Collection Evaluation </w:t>
      </w:r>
    </w:p>
    <w:p w14:paraId="79AE490C" w14:textId="0176C3AF" w:rsidR="00720E82" w:rsidRPr="00720E82" w:rsidRDefault="00720E82" w:rsidP="00720E82">
      <w:pPr>
        <w:rPr>
          <w:rFonts w:ascii="Calibri" w:hAnsi="Calibri" w:cs="Calibri"/>
          <w:sz w:val="22"/>
          <w:szCs w:val="22"/>
        </w:rPr>
      </w:pPr>
      <w:r w:rsidRPr="00720E82">
        <w:rPr>
          <w:rFonts w:ascii="Calibri" w:hAnsi="Calibri" w:cs="Calibri"/>
          <w:b/>
          <w:bCs/>
          <w:sz w:val="22"/>
          <w:szCs w:val="22"/>
        </w:rPr>
        <w:t>Appraisal</w:t>
      </w:r>
    </w:p>
    <w:p w14:paraId="2E35589B"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collection is continuously reviewed to ensure relevance, currency, and alignment with curriculum needs and PYP learning goals.</w:t>
      </w:r>
    </w:p>
    <w:p w14:paraId="02EC305E" w14:textId="443DCF11" w:rsidR="00720E82" w:rsidRPr="00720E82" w:rsidRDefault="00720E82" w:rsidP="00720E82">
      <w:pPr>
        <w:rPr>
          <w:rFonts w:ascii="Calibri" w:hAnsi="Calibri" w:cs="Calibri"/>
          <w:sz w:val="22"/>
          <w:szCs w:val="22"/>
        </w:rPr>
      </w:pPr>
      <w:r w:rsidRPr="00720E82">
        <w:rPr>
          <w:rFonts w:ascii="Calibri" w:hAnsi="Calibri" w:cs="Calibri"/>
          <w:b/>
          <w:bCs/>
          <w:sz w:val="22"/>
          <w:szCs w:val="22"/>
        </w:rPr>
        <w:t>Deselection (weeding)</w:t>
      </w:r>
    </w:p>
    <w:p w14:paraId="68AB9FE4" w14:textId="123D8563" w:rsidR="00720E82" w:rsidRPr="00720E82" w:rsidRDefault="00720E82" w:rsidP="00720E82">
      <w:pPr>
        <w:rPr>
          <w:rFonts w:ascii="Calibri" w:hAnsi="Calibri" w:cs="Calibri"/>
          <w:sz w:val="22"/>
          <w:szCs w:val="22"/>
        </w:rPr>
      </w:pPr>
      <w:r w:rsidRPr="00720E82">
        <w:rPr>
          <w:rFonts w:ascii="Calibri" w:hAnsi="Calibri" w:cs="Calibri"/>
          <w:sz w:val="22"/>
          <w:szCs w:val="22"/>
        </w:rPr>
        <w:t>After review, if an item is considered no longer suitable for the collection it will be weeded. The criteria for deselection may include physical condition, attractiveness, appropriateness of content, currency and lack of value to users. To avoid confusion for students, the bibliographic record is then permanently deleted from the management system.</w:t>
      </w:r>
    </w:p>
    <w:p w14:paraId="1B21E7BD"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The following principles will govern deselection:</w:t>
      </w:r>
    </w:p>
    <w:p w14:paraId="41119A57" w14:textId="68227D47" w:rsidR="00720E82" w:rsidRPr="006F7A66" w:rsidRDefault="00720E82" w:rsidP="00720E82">
      <w:pPr>
        <w:pStyle w:val="ListParagraph"/>
        <w:numPr>
          <w:ilvl w:val="0"/>
          <w:numId w:val="30"/>
        </w:numPr>
        <w:rPr>
          <w:rFonts w:ascii="Calibri" w:hAnsi="Calibri" w:cs="Calibri"/>
          <w:sz w:val="22"/>
          <w:szCs w:val="22"/>
        </w:rPr>
      </w:pPr>
      <w:r w:rsidRPr="006F7A66">
        <w:rPr>
          <w:rFonts w:ascii="Calibri" w:hAnsi="Calibri" w:cs="Calibri"/>
          <w:sz w:val="22"/>
          <w:szCs w:val="22"/>
        </w:rPr>
        <w:t xml:space="preserve">regardless of age, retaining resources that are known to appeal to </w:t>
      </w:r>
      <w:proofErr w:type="gramStart"/>
      <w:r w:rsidRPr="006F7A66">
        <w:rPr>
          <w:rFonts w:ascii="Calibri" w:hAnsi="Calibri" w:cs="Calibri"/>
          <w:sz w:val="22"/>
          <w:szCs w:val="22"/>
        </w:rPr>
        <w:t>particular age</w:t>
      </w:r>
      <w:proofErr w:type="gramEnd"/>
      <w:r w:rsidRPr="006F7A66">
        <w:rPr>
          <w:rFonts w:ascii="Calibri" w:hAnsi="Calibri" w:cs="Calibri"/>
          <w:sz w:val="22"/>
          <w:szCs w:val="22"/>
        </w:rPr>
        <w:t xml:space="preserve"> groups such as the collection about dinosaurs for </w:t>
      </w:r>
      <w:r w:rsidR="00001E81" w:rsidRPr="006F7A66">
        <w:rPr>
          <w:rFonts w:ascii="Calibri" w:hAnsi="Calibri" w:cs="Calibri"/>
          <w:sz w:val="22"/>
          <w:szCs w:val="22"/>
        </w:rPr>
        <w:t>kindergarten</w:t>
      </w:r>
      <w:r w:rsidRPr="006F7A66">
        <w:rPr>
          <w:rFonts w:ascii="Calibri" w:hAnsi="Calibri" w:cs="Calibri"/>
          <w:sz w:val="22"/>
          <w:szCs w:val="22"/>
        </w:rPr>
        <w:t xml:space="preserve"> so their perceptions about the value of the library are developed and their expectations met</w:t>
      </w:r>
    </w:p>
    <w:p w14:paraId="5B5AD0CC" w14:textId="77777777" w:rsidR="00720E82" w:rsidRPr="00720E82" w:rsidRDefault="00720E82" w:rsidP="00720E82">
      <w:pPr>
        <w:numPr>
          <w:ilvl w:val="0"/>
          <w:numId w:val="27"/>
        </w:numPr>
        <w:rPr>
          <w:rFonts w:ascii="Calibri" w:hAnsi="Calibri" w:cs="Calibri"/>
          <w:sz w:val="22"/>
          <w:szCs w:val="22"/>
        </w:rPr>
      </w:pPr>
      <w:r w:rsidRPr="00720E82">
        <w:rPr>
          <w:rFonts w:ascii="Calibri" w:hAnsi="Calibri" w:cs="Calibri"/>
          <w:sz w:val="22"/>
          <w:szCs w:val="22"/>
        </w:rPr>
        <w:t>regardless of age, retaining fiction titles such as the </w:t>
      </w:r>
      <w:r w:rsidRPr="00720E82">
        <w:rPr>
          <w:rFonts w:ascii="Calibri" w:hAnsi="Calibri" w:cs="Calibri"/>
          <w:i/>
          <w:iCs/>
          <w:sz w:val="22"/>
          <w:szCs w:val="22"/>
        </w:rPr>
        <w:t>Harry Potter </w:t>
      </w:r>
      <w:r w:rsidRPr="00720E82">
        <w:rPr>
          <w:rFonts w:ascii="Calibri" w:hAnsi="Calibri" w:cs="Calibri"/>
          <w:sz w:val="22"/>
          <w:szCs w:val="22"/>
        </w:rPr>
        <w:t>series which have enduring appeal and use; works by authors whose appeal and popularity has been established and continues; and works which continue to support the curriculum such as historical fiction</w:t>
      </w:r>
    </w:p>
    <w:p w14:paraId="4609101B" w14:textId="77777777" w:rsidR="00720E82" w:rsidRPr="00720E82" w:rsidRDefault="00720E82" w:rsidP="00720E82">
      <w:pPr>
        <w:numPr>
          <w:ilvl w:val="0"/>
          <w:numId w:val="27"/>
        </w:numPr>
        <w:rPr>
          <w:rFonts w:ascii="Calibri" w:hAnsi="Calibri" w:cs="Calibri"/>
          <w:sz w:val="22"/>
          <w:szCs w:val="22"/>
        </w:rPr>
      </w:pPr>
      <w:r w:rsidRPr="00720E82">
        <w:rPr>
          <w:rFonts w:ascii="Calibri" w:hAnsi="Calibri" w:cs="Calibri"/>
          <w:sz w:val="22"/>
          <w:szCs w:val="22"/>
        </w:rPr>
        <w:t>students’ access to ICT within and beyond the school so there is anytime, anywhere access to information if required</w:t>
      </w:r>
    </w:p>
    <w:p w14:paraId="64BBA829" w14:textId="77777777" w:rsidR="00720E82" w:rsidRPr="00720E82" w:rsidRDefault="00720E82" w:rsidP="00720E82">
      <w:pPr>
        <w:numPr>
          <w:ilvl w:val="0"/>
          <w:numId w:val="27"/>
        </w:numPr>
        <w:rPr>
          <w:rFonts w:ascii="Calibri" w:hAnsi="Calibri" w:cs="Calibri"/>
          <w:sz w:val="22"/>
          <w:szCs w:val="22"/>
        </w:rPr>
      </w:pPr>
      <w:r w:rsidRPr="00720E82">
        <w:rPr>
          <w:rFonts w:ascii="Calibri" w:hAnsi="Calibri" w:cs="Calibri"/>
          <w:sz w:val="22"/>
          <w:szCs w:val="22"/>
        </w:rPr>
        <w:t>students’ preferences for print resources over other formats, as well as the need, identified by current research, to develop literacy skills using traditional formats so that onscreen skills are enhanced</w:t>
      </w:r>
    </w:p>
    <w:p w14:paraId="3DA945E4" w14:textId="10FA79F6" w:rsidR="00720E82" w:rsidRPr="00720E82" w:rsidRDefault="00720E82" w:rsidP="00720E82">
      <w:pPr>
        <w:numPr>
          <w:ilvl w:val="0"/>
          <w:numId w:val="27"/>
        </w:numPr>
        <w:rPr>
          <w:rFonts w:ascii="Calibri" w:hAnsi="Calibri" w:cs="Calibri"/>
          <w:sz w:val="22"/>
          <w:szCs w:val="22"/>
        </w:rPr>
      </w:pPr>
      <w:r w:rsidRPr="00720E82">
        <w:rPr>
          <w:rFonts w:ascii="Calibri" w:hAnsi="Calibri" w:cs="Calibri"/>
          <w:sz w:val="22"/>
          <w:szCs w:val="22"/>
        </w:rPr>
        <w:t>the provision of resources that will enable users to have a range to cross-check information for authority, accuracy, currency, objectivity and relevance</w:t>
      </w:r>
    </w:p>
    <w:p w14:paraId="5251F6CD" w14:textId="0DD62B4D" w:rsidR="00720E82" w:rsidRPr="00720E82" w:rsidRDefault="00720E82" w:rsidP="00720E82">
      <w:pPr>
        <w:rPr>
          <w:rFonts w:ascii="Calibri" w:hAnsi="Calibri" w:cs="Calibri"/>
          <w:sz w:val="22"/>
          <w:szCs w:val="22"/>
        </w:rPr>
      </w:pPr>
      <w:r w:rsidRPr="00720E82">
        <w:rPr>
          <w:rFonts w:ascii="Calibri" w:hAnsi="Calibri" w:cs="Calibri"/>
          <w:b/>
          <w:bCs/>
          <w:sz w:val="22"/>
          <w:szCs w:val="22"/>
        </w:rPr>
        <w:t>Contested Materials </w:t>
      </w:r>
    </w:p>
    <w:p w14:paraId="2D75FC87"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“Intellectual freedom is an important basic principle in which librarians can and should base their practice where this means recognition of the rights of users, regardless of age, gender, social class or ethnicity to have access to the broadest possible range of materials”</w:t>
      </w:r>
    </w:p>
    <w:p w14:paraId="3005AAD4" w14:textId="74258E75" w:rsidR="00720E82" w:rsidRPr="00720E82" w:rsidRDefault="00720E82" w:rsidP="00720E82">
      <w:pPr>
        <w:rPr>
          <w:rFonts w:ascii="Calibri" w:hAnsi="Calibri" w:cs="Calibri"/>
          <w:sz w:val="22"/>
          <w:szCs w:val="22"/>
        </w:rPr>
      </w:pPr>
      <w:r w:rsidRPr="00720E82">
        <w:rPr>
          <w:rFonts w:ascii="Calibri" w:hAnsi="Calibri" w:cs="Calibri"/>
          <w:sz w:val="22"/>
          <w:szCs w:val="22"/>
        </w:rPr>
        <w:t>Dillon (1992, p.55)</w:t>
      </w:r>
    </w:p>
    <w:p w14:paraId="48C07E37" w14:textId="77777777" w:rsidR="00720E82" w:rsidRPr="00720E82" w:rsidRDefault="00720E82" w:rsidP="00720E82">
      <w:pPr>
        <w:rPr>
          <w:rFonts w:ascii="Calibri" w:hAnsi="Calibri" w:cs="Calibri"/>
          <w:b/>
          <w:bCs/>
          <w:sz w:val="22"/>
          <w:szCs w:val="22"/>
        </w:rPr>
      </w:pPr>
      <w:r w:rsidRPr="00720E82">
        <w:rPr>
          <w:rFonts w:ascii="Calibri" w:hAnsi="Calibri" w:cs="Calibri"/>
          <w:b/>
          <w:bCs/>
          <w:sz w:val="22"/>
          <w:szCs w:val="22"/>
        </w:rPr>
        <w:t>Process for Lodging of complaints:</w:t>
      </w:r>
    </w:p>
    <w:p w14:paraId="1BB6D129" w14:textId="77777777" w:rsidR="00720E82" w:rsidRPr="00720E82" w:rsidRDefault="00720E82" w:rsidP="00720E82">
      <w:pPr>
        <w:numPr>
          <w:ilvl w:val="0"/>
          <w:numId w:val="28"/>
        </w:numPr>
        <w:rPr>
          <w:rFonts w:ascii="Calibri" w:hAnsi="Calibri" w:cs="Calibri"/>
          <w:sz w:val="22"/>
          <w:szCs w:val="22"/>
        </w:rPr>
      </w:pPr>
      <w:r w:rsidRPr="00720E82">
        <w:rPr>
          <w:rFonts w:ascii="Calibri" w:hAnsi="Calibri" w:cs="Calibri"/>
          <w:sz w:val="22"/>
          <w:szCs w:val="22"/>
        </w:rPr>
        <w:t>Complainant will be asked to complete an objection form (Appendix A) and lodge it with the Librarian</w:t>
      </w:r>
    </w:p>
    <w:p w14:paraId="4F82C8D1" w14:textId="77777777" w:rsidR="00720E82" w:rsidRPr="00720E82" w:rsidRDefault="00720E82" w:rsidP="00720E82">
      <w:pPr>
        <w:numPr>
          <w:ilvl w:val="0"/>
          <w:numId w:val="28"/>
        </w:numPr>
        <w:rPr>
          <w:rFonts w:ascii="Calibri" w:hAnsi="Calibri" w:cs="Calibri"/>
          <w:sz w:val="22"/>
          <w:szCs w:val="22"/>
        </w:rPr>
      </w:pPr>
      <w:r w:rsidRPr="00720E82">
        <w:rPr>
          <w:rFonts w:ascii="Calibri" w:hAnsi="Calibri" w:cs="Calibri"/>
          <w:sz w:val="22"/>
          <w:szCs w:val="22"/>
        </w:rPr>
        <w:t>Review committee will be established consisting of a Teacher Librarian, executive staff member and one other appropriate staff member with expertise in the content being disputed</w:t>
      </w:r>
    </w:p>
    <w:p w14:paraId="675ED93C" w14:textId="77777777" w:rsidR="00720E82" w:rsidRPr="00720E82" w:rsidRDefault="00720E82" w:rsidP="00720E82">
      <w:pPr>
        <w:numPr>
          <w:ilvl w:val="0"/>
          <w:numId w:val="28"/>
        </w:numPr>
        <w:rPr>
          <w:rFonts w:ascii="Calibri" w:hAnsi="Calibri" w:cs="Calibri"/>
          <w:sz w:val="22"/>
          <w:szCs w:val="22"/>
        </w:rPr>
      </w:pPr>
      <w:r w:rsidRPr="00720E82">
        <w:rPr>
          <w:rFonts w:ascii="Calibri" w:hAnsi="Calibri" w:cs="Calibri"/>
          <w:sz w:val="22"/>
          <w:szCs w:val="22"/>
        </w:rPr>
        <w:t>Discussion of the challenged material will be undertaken by the review committee in the context of the Hughes Primary School Library selection policy</w:t>
      </w:r>
    </w:p>
    <w:p w14:paraId="3CC0AE6F" w14:textId="77777777" w:rsidR="00720E82" w:rsidRPr="00720E82" w:rsidRDefault="00720E82" w:rsidP="00720E82">
      <w:pPr>
        <w:numPr>
          <w:ilvl w:val="0"/>
          <w:numId w:val="28"/>
        </w:numPr>
        <w:rPr>
          <w:rFonts w:ascii="Calibri" w:hAnsi="Calibri" w:cs="Calibri"/>
          <w:sz w:val="22"/>
          <w:szCs w:val="22"/>
        </w:rPr>
      </w:pPr>
      <w:r w:rsidRPr="00720E82">
        <w:rPr>
          <w:rFonts w:ascii="Calibri" w:hAnsi="Calibri" w:cs="Calibri"/>
          <w:sz w:val="22"/>
          <w:szCs w:val="22"/>
        </w:rPr>
        <w:t>Review committee will notify the complainant of the outcome </w:t>
      </w:r>
    </w:p>
    <w:p w14:paraId="46F0B7C8" w14:textId="77777777" w:rsidR="00720E82" w:rsidRPr="00720E82" w:rsidRDefault="00720E82" w:rsidP="00720E82">
      <w:pPr>
        <w:rPr>
          <w:rFonts w:ascii="Calibri" w:hAnsi="Calibri" w:cs="Calibri"/>
          <w:sz w:val="22"/>
          <w:szCs w:val="22"/>
        </w:rPr>
      </w:pPr>
    </w:p>
    <w:p w14:paraId="5210ABA3" w14:textId="77777777" w:rsidR="00720E82" w:rsidRPr="006F7A66" w:rsidRDefault="00720E82" w:rsidP="00720E82">
      <w:pPr>
        <w:rPr>
          <w:rFonts w:ascii="Calibri" w:hAnsi="Calibri" w:cs="Calibri"/>
          <w:b/>
          <w:bCs/>
          <w:sz w:val="22"/>
          <w:szCs w:val="22"/>
        </w:rPr>
      </w:pPr>
    </w:p>
    <w:p w14:paraId="1BC75D3C" w14:textId="48980E54" w:rsidR="00720E82" w:rsidRPr="00720E82" w:rsidRDefault="00EA4486" w:rsidP="00720E82">
      <w:pPr>
        <w:rPr>
          <w:rFonts w:ascii="Calibri" w:hAnsi="Calibri" w:cs="Calibri"/>
          <w:sz w:val="22"/>
          <w:szCs w:val="22"/>
        </w:rPr>
      </w:pPr>
      <w:r w:rsidRPr="006F7A66">
        <w:rPr>
          <w:rFonts w:ascii="Calibri" w:hAnsi="Calibri" w:cs="Calibri"/>
          <w:b/>
          <w:bCs/>
          <w:sz w:val="22"/>
          <w:szCs w:val="22"/>
        </w:rPr>
        <w:lastRenderedPageBreak/>
        <w:t>APPENDIX E</w:t>
      </w:r>
      <w:r w:rsidR="00720E82" w:rsidRPr="00720E82">
        <w:rPr>
          <w:rFonts w:ascii="Calibri" w:hAnsi="Calibri" w:cs="Calibri"/>
          <w:b/>
          <w:bCs/>
          <w:sz w:val="22"/>
          <w:szCs w:val="22"/>
        </w:rPr>
        <w:t xml:space="preserve"> PART 3 COLLECTION POLICY</w:t>
      </w:r>
    </w:p>
    <w:p w14:paraId="4A5077A6" w14:textId="295B8EC6" w:rsidR="00720E82" w:rsidRPr="00720E82" w:rsidRDefault="00720E82" w:rsidP="00720E82">
      <w:pPr>
        <w:rPr>
          <w:rFonts w:ascii="Calibri" w:hAnsi="Calibri" w:cs="Calibri"/>
          <w:sz w:val="22"/>
          <w:szCs w:val="22"/>
        </w:rPr>
      </w:pPr>
      <w:r w:rsidRPr="00720E82">
        <w:rPr>
          <w:rFonts w:ascii="Calibri" w:hAnsi="Calibri" w:cs="Calibri"/>
          <w:b/>
          <w:bCs/>
          <w:sz w:val="22"/>
          <w:szCs w:val="22"/>
        </w:rPr>
        <w:t xml:space="preserve"> REQUEST FOR CONSIDERATION </w:t>
      </w:r>
      <w:r w:rsidR="00EA4486" w:rsidRPr="006F7A66">
        <w:rPr>
          <w:rFonts w:ascii="Calibri" w:hAnsi="Calibri" w:cs="Calibri"/>
          <w:b/>
          <w:bCs/>
          <w:sz w:val="22"/>
          <w:szCs w:val="22"/>
        </w:rPr>
        <w:t>OF SCHOOL</w:t>
      </w:r>
      <w:r w:rsidRPr="00720E82">
        <w:rPr>
          <w:rFonts w:ascii="Calibri" w:hAnsi="Calibri" w:cs="Calibri"/>
          <w:b/>
          <w:bCs/>
          <w:sz w:val="22"/>
          <w:szCs w:val="22"/>
        </w:rPr>
        <w:t xml:space="preserve"> LIBRARY MATERIALS</w:t>
      </w:r>
    </w:p>
    <w:p w14:paraId="1DE3C1AA" w14:textId="6BC97164" w:rsidR="00720E82" w:rsidRPr="00720E82" w:rsidRDefault="00720E82" w:rsidP="00720E82">
      <w:pPr>
        <w:rPr>
          <w:rFonts w:ascii="Calibri" w:hAnsi="Calibri" w:cs="Calibri"/>
          <w:sz w:val="22"/>
          <w:szCs w:val="22"/>
        </w:rPr>
      </w:pPr>
      <w:r w:rsidRPr="00720E82">
        <w:rPr>
          <w:rFonts w:ascii="Calibri" w:hAnsi="Calibri" w:cs="Calibri"/>
          <w:sz w:val="22"/>
          <w:szCs w:val="22"/>
        </w:rPr>
        <w:t>Author: _______________________________________</w:t>
      </w:r>
    </w:p>
    <w:p w14:paraId="40FCD9EF" w14:textId="42C9497C" w:rsidR="00720E82" w:rsidRPr="00720E82" w:rsidRDefault="00720E82" w:rsidP="00720E82">
      <w:pPr>
        <w:rPr>
          <w:rFonts w:ascii="Calibri" w:hAnsi="Calibri" w:cs="Calibri"/>
          <w:sz w:val="22"/>
          <w:szCs w:val="22"/>
        </w:rPr>
      </w:pPr>
      <w:r w:rsidRPr="00720E82">
        <w:rPr>
          <w:rFonts w:ascii="Calibri" w:hAnsi="Calibri" w:cs="Calibri"/>
          <w:sz w:val="22"/>
          <w:szCs w:val="22"/>
        </w:rPr>
        <w:t>Title: ______________________________________________________</w:t>
      </w:r>
    </w:p>
    <w:p w14:paraId="4B8F93AD" w14:textId="3F14E32D" w:rsidR="00720E82" w:rsidRPr="00720E82" w:rsidRDefault="00720E82" w:rsidP="00720E82">
      <w:pPr>
        <w:rPr>
          <w:rFonts w:ascii="Calibri" w:hAnsi="Calibri" w:cs="Calibri"/>
          <w:sz w:val="22"/>
          <w:szCs w:val="22"/>
        </w:rPr>
      </w:pPr>
      <w:r w:rsidRPr="00720E82">
        <w:rPr>
          <w:rFonts w:ascii="Calibri" w:hAnsi="Calibri" w:cs="Calibri"/>
          <w:sz w:val="22"/>
          <w:szCs w:val="22"/>
        </w:rPr>
        <w:t>Publisher: _______________________________________</w:t>
      </w:r>
    </w:p>
    <w:p w14:paraId="39754F86" w14:textId="1F5C19FB" w:rsidR="00720E82" w:rsidRPr="00720E82" w:rsidRDefault="00720E82" w:rsidP="00720E82">
      <w:pPr>
        <w:rPr>
          <w:rFonts w:ascii="Calibri" w:hAnsi="Calibri" w:cs="Calibri"/>
          <w:sz w:val="22"/>
          <w:szCs w:val="22"/>
        </w:rPr>
      </w:pPr>
      <w:r w:rsidRPr="00720E82">
        <w:rPr>
          <w:rFonts w:ascii="Calibri" w:hAnsi="Calibri" w:cs="Calibri"/>
          <w:sz w:val="22"/>
          <w:szCs w:val="22"/>
        </w:rPr>
        <w:t>Date of Publication: __________</w:t>
      </w:r>
    </w:p>
    <w:p w14:paraId="6478A437"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Request initiated by:  _________________________________________ (please print)</w:t>
      </w:r>
    </w:p>
    <w:p w14:paraId="0340B856" w14:textId="7EF884B9" w:rsidR="00720E82" w:rsidRPr="00720E82" w:rsidRDefault="00720E82" w:rsidP="00720E82">
      <w:pPr>
        <w:rPr>
          <w:rFonts w:ascii="Calibri" w:hAnsi="Calibri" w:cs="Calibri"/>
          <w:sz w:val="22"/>
          <w:szCs w:val="22"/>
        </w:rPr>
      </w:pPr>
      <w:r w:rsidRPr="00720E82">
        <w:rPr>
          <w:rFonts w:ascii="Calibri" w:hAnsi="Calibri" w:cs="Calibri"/>
          <w:sz w:val="22"/>
          <w:szCs w:val="22"/>
        </w:rPr>
        <w:t>Ph: ________________________</w:t>
      </w:r>
      <w:r w:rsidR="00001E81" w:rsidRPr="00720E82">
        <w:rPr>
          <w:rFonts w:ascii="Calibri" w:hAnsi="Calibri" w:cs="Calibri"/>
          <w:sz w:val="22"/>
          <w:szCs w:val="22"/>
        </w:rPr>
        <w:t>Wk.</w:t>
      </w:r>
      <w:r w:rsidRPr="00720E82">
        <w:rPr>
          <w:rFonts w:ascii="Calibri" w:hAnsi="Calibri" w:cs="Calibri"/>
          <w:sz w:val="22"/>
          <w:szCs w:val="22"/>
        </w:rPr>
        <w:t xml:space="preserve">   ________________________Home</w:t>
      </w:r>
    </w:p>
    <w:p w14:paraId="5E129280" w14:textId="2B5D637D" w:rsidR="00720E82" w:rsidRPr="00720E82" w:rsidRDefault="00720E82" w:rsidP="00720E82">
      <w:pPr>
        <w:rPr>
          <w:rFonts w:ascii="Calibri" w:hAnsi="Calibri" w:cs="Calibri"/>
          <w:sz w:val="22"/>
          <w:szCs w:val="22"/>
        </w:rPr>
      </w:pPr>
      <w:r w:rsidRPr="00720E82">
        <w:rPr>
          <w:rFonts w:ascii="Calibri" w:hAnsi="Calibri" w:cs="Calibri"/>
          <w:sz w:val="22"/>
          <w:szCs w:val="22"/>
        </w:rPr>
        <w:t>Email: _________________________________________________________________</w:t>
      </w:r>
    </w:p>
    <w:p w14:paraId="098B0F92" w14:textId="77777777" w:rsidR="00720E82" w:rsidRPr="00720E82" w:rsidRDefault="00720E82" w:rsidP="00720E82">
      <w:pPr>
        <w:rPr>
          <w:rFonts w:ascii="Calibri" w:hAnsi="Calibri" w:cs="Calibri"/>
          <w:sz w:val="22"/>
          <w:szCs w:val="22"/>
        </w:rPr>
      </w:pPr>
    </w:p>
    <w:p w14:paraId="36E10A10" w14:textId="77777777" w:rsidR="00720E82" w:rsidRPr="00720E82" w:rsidRDefault="00720E82" w:rsidP="00720E82">
      <w:pPr>
        <w:rPr>
          <w:rFonts w:ascii="Calibri" w:hAnsi="Calibri" w:cs="Calibri"/>
          <w:sz w:val="22"/>
          <w:szCs w:val="22"/>
        </w:rPr>
      </w:pPr>
      <w:r w:rsidRPr="00720E82">
        <w:rPr>
          <w:rFonts w:ascii="Calibri" w:hAnsi="Calibri" w:cs="Calibri"/>
          <w:b/>
          <w:bCs/>
          <w:sz w:val="22"/>
          <w:szCs w:val="22"/>
        </w:rPr>
        <w:t>Please respond to the questions below - attach a separate page if necessary</w:t>
      </w:r>
    </w:p>
    <w:p w14:paraId="63E5F7CC" w14:textId="38BE79D1" w:rsidR="00720E82" w:rsidRPr="00720E82" w:rsidRDefault="00720E82" w:rsidP="00720E82">
      <w:pPr>
        <w:rPr>
          <w:rFonts w:ascii="Calibri" w:hAnsi="Calibri" w:cs="Calibri"/>
          <w:sz w:val="22"/>
          <w:szCs w:val="22"/>
        </w:rPr>
      </w:pPr>
      <w:r w:rsidRPr="00720E82">
        <w:rPr>
          <w:rFonts w:ascii="Calibri" w:hAnsi="Calibri" w:cs="Calibri"/>
          <w:sz w:val="22"/>
          <w:szCs w:val="22"/>
        </w:rPr>
        <w:t>1. What do you object to in this material? ____________________________________</w:t>
      </w:r>
    </w:p>
    <w:p w14:paraId="6BF107E1" w14:textId="67C67A1E" w:rsidR="00720E82" w:rsidRPr="00720E82" w:rsidRDefault="00720E82" w:rsidP="00720E82">
      <w:pPr>
        <w:rPr>
          <w:rFonts w:ascii="Calibri" w:hAnsi="Calibri" w:cs="Calibri"/>
          <w:sz w:val="22"/>
          <w:szCs w:val="22"/>
        </w:rPr>
      </w:pPr>
      <w:r w:rsidRPr="00720E82">
        <w:rPr>
          <w:rFonts w:ascii="Calibri" w:hAnsi="Calibri" w:cs="Calibri"/>
          <w:sz w:val="22"/>
          <w:szCs w:val="22"/>
        </w:rPr>
        <w:t>______________________________________________________________________</w:t>
      </w:r>
    </w:p>
    <w:p w14:paraId="5189D9AA" w14:textId="34027A84" w:rsidR="00720E82" w:rsidRPr="00720E82" w:rsidRDefault="00720E82" w:rsidP="00720E82">
      <w:pPr>
        <w:rPr>
          <w:rFonts w:ascii="Calibri" w:hAnsi="Calibri" w:cs="Calibri"/>
          <w:sz w:val="22"/>
          <w:szCs w:val="22"/>
        </w:rPr>
      </w:pPr>
      <w:r w:rsidRPr="00720E82">
        <w:rPr>
          <w:rFonts w:ascii="Calibri" w:hAnsi="Calibri" w:cs="Calibri"/>
          <w:sz w:val="22"/>
          <w:szCs w:val="22"/>
        </w:rPr>
        <w:t>2. What do you feel might be the result of using this material? ___________________</w:t>
      </w:r>
    </w:p>
    <w:p w14:paraId="5BCF105D" w14:textId="3CE2E70C" w:rsidR="00720E82" w:rsidRPr="00720E82" w:rsidRDefault="00720E82" w:rsidP="00720E82">
      <w:pPr>
        <w:rPr>
          <w:rFonts w:ascii="Calibri" w:hAnsi="Calibri" w:cs="Calibri"/>
          <w:sz w:val="22"/>
          <w:szCs w:val="22"/>
        </w:rPr>
      </w:pPr>
      <w:r w:rsidRPr="00720E82">
        <w:rPr>
          <w:rFonts w:ascii="Calibri" w:hAnsi="Calibri" w:cs="Calibri"/>
          <w:sz w:val="22"/>
          <w:szCs w:val="22"/>
        </w:rPr>
        <w:t>______________________________________________________________________</w:t>
      </w:r>
    </w:p>
    <w:p w14:paraId="51F4027A" w14:textId="7D122A04" w:rsidR="00720E82" w:rsidRPr="00720E82" w:rsidRDefault="00720E82" w:rsidP="00720E82">
      <w:pPr>
        <w:rPr>
          <w:rFonts w:ascii="Calibri" w:hAnsi="Calibri" w:cs="Calibri"/>
          <w:sz w:val="22"/>
          <w:szCs w:val="22"/>
        </w:rPr>
      </w:pPr>
      <w:r w:rsidRPr="00720E82">
        <w:rPr>
          <w:rFonts w:ascii="Calibri" w:hAnsi="Calibri" w:cs="Calibri"/>
          <w:sz w:val="22"/>
          <w:szCs w:val="22"/>
        </w:rPr>
        <w:t>3. For what age group would you recommend this material? ____________</w:t>
      </w:r>
    </w:p>
    <w:p w14:paraId="12B42918" w14:textId="1216A09B" w:rsidR="00720E82" w:rsidRPr="00720E82" w:rsidRDefault="00720E82" w:rsidP="00720E82">
      <w:pPr>
        <w:rPr>
          <w:rFonts w:ascii="Calibri" w:hAnsi="Calibri" w:cs="Calibri"/>
          <w:sz w:val="22"/>
          <w:szCs w:val="22"/>
        </w:rPr>
      </w:pPr>
      <w:r w:rsidRPr="00720E82">
        <w:rPr>
          <w:rFonts w:ascii="Calibri" w:hAnsi="Calibri" w:cs="Calibri"/>
          <w:sz w:val="22"/>
          <w:szCs w:val="22"/>
        </w:rPr>
        <w:t>4. Is there anything worthwhile in this material? _____________________________</w:t>
      </w:r>
    </w:p>
    <w:p w14:paraId="23014859" w14:textId="37FE21D0" w:rsidR="00720E82" w:rsidRPr="00720E82" w:rsidRDefault="00720E82" w:rsidP="00720E82">
      <w:pPr>
        <w:rPr>
          <w:rFonts w:ascii="Calibri" w:hAnsi="Calibri" w:cs="Calibri"/>
          <w:sz w:val="22"/>
          <w:szCs w:val="22"/>
        </w:rPr>
      </w:pPr>
      <w:r w:rsidRPr="00720E82">
        <w:rPr>
          <w:rFonts w:ascii="Calibri" w:hAnsi="Calibri" w:cs="Calibri"/>
          <w:sz w:val="22"/>
          <w:szCs w:val="22"/>
        </w:rPr>
        <w:t>___________________________________________________________________</w:t>
      </w:r>
    </w:p>
    <w:p w14:paraId="7A485F87" w14:textId="091C04CC" w:rsidR="00720E82" w:rsidRPr="00720E82" w:rsidRDefault="00720E82" w:rsidP="00720E82">
      <w:pPr>
        <w:rPr>
          <w:rFonts w:ascii="Calibri" w:hAnsi="Calibri" w:cs="Calibri"/>
          <w:sz w:val="22"/>
          <w:szCs w:val="22"/>
        </w:rPr>
      </w:pPr>
      <w:r w:rsidRPr="00720E82">
        <w:rPr>
          <w:rFonts w:ascii="Calibri" w:hAnsi="Calibri" w:cs="Calibri"/>
          <w:sz w:val="22"/>
          <w:szCs w:val="22"/>
        </w:rPr>
        <w:t>5. Did you examine the whole item? ________________________. If not, what sections?</w:t>
      </w:r>
    </w:p>
    <w:p w14:paraId="35BE0CB3" w14:textId="5E22F750" w:rsidR="00720E82" w:rsidRPr="00720E82" w:rsidRDefault="00720E82" w:rsidP="00720E82">
      <w:pPr>
        <w:rPr>
          <w:rFonts w:ascii="Calibri" w:hAnsi="Calibri" w:cs="Calibri"/>
          <w:sz w:val="22"/>
          <w:szCs w:val="22"/>
        </w:rPr>
      </w:pPr>
      <w:r w:rsidRPr="00720E82">
        <w:rPr>
          <w:rFonts w:ascii="Calibri" w:hAnsi="Calibri" w:cs="Calibri"/>
          <w:sz w:val="22"/>
          <w:szCs w:val="22"/>
        </w:rPr>
        <w:t>______________________________________________________________________</w:t>
      </w:r>
    </w:p>
    <w:p w14:paraId="4FF3ECAD" w14:textId="7E769E56" w:rsidR="00720E82" w:rsidRPr="00720E82" w:rsidRDefault="00720E82" w:rsidP="00720E82">
      <w:pPr>
        <w:rPr>
          <w:rFonts w:ascii="Calibri" w:hAnsi="Calibri" w:cs="Calibri"/>
          <w:sz w:val="22"/>
          <w:szCs w:val="22"/>
        </w:rPr>
      </w:pPr>
      <w:r w:rsidRPr="00720E82">
        <w:rPr>
          <w:rFonts w:ascii="Calibri" w:hAnsi="Calibri" w:cs="Calibri"/>
          <w:sz w:val="22"/>
          <w:szCs w:val="22"/>
        </w:rPr>
        <w:t>6. What do you believe is the intention/theme of this material? _____________________</w:t>
      </w:r>
    </w:p>
    <w:p w14:paraId="28E0116E" w14:textId="27A54720" w:rsidR="00720E82" w:rsidRPr="00720E82" w:rsidRDefault="00720E82" w:rsidP="00720E82">
      <w:pPr>
        <w:rPr>
          <w:rFonts w:ascii="Calibri" w:hAnsi="Calibri" w:cs="Calibri"/>
          <w:sz w:val="22"/>
          <w:szCs w:val="22"/>
        </w:rPr>
      </w:pPr>
      <w:r w:rsidRPr="00720E82">
        <w:rPr>
          <w:rFonts w:ascii="Calibri" w:hAnsi="Calibri" w:cs="Calibri"/>
          <w:sz w:val="22"/>
          <w:szCs w:val="22"/>
        </w:rPr>
        <w:t> ______________________________________________________________________ </w:t>
      </w:r>
    </w:p>
    <w:p w14:paraId="37097BFB" w14:textId="6CA7EC31" w:rsidR="00720E82" w:rsidRPr="00720E82" w:rsidRDefault="00720E82" w:rsidP="00720E82">
      <w:pPr>
        <w:rPr>
          <w:rFonts w:ascii="Calibri" w:hAnsi="Calibri" w:cs="Calibri"/>
          <w:sz w:val="22"/>
          <w:szCs w:val="22"/>
        </w:rPr>
      </w:pPr>
      <w:r w:rsidRPr="00720E82">
        <w:rPr>
          <w:rFonts w:ascii="Calibri" w:hAnsi="Calibri" w:cs="Calibri"/>
          <w:sz w:val="22"/>
          <w:szCs w:val="22"/>
        </w:rPr>
        <w:t xml:space="preserve">8. What would you like the </w:t>
      </w:r>
      <w:r w:rsidR="00001E81" w:rsidRPr="00720E82">
        <w:rPr>
          <w:rFonts w:ascii="Calibri" w:hAnsi="Calibri" w:cs="Calibri"/>
          <w:sz w:val="22"/>
          <w:szCs w:val="22"/>
        </w:rPr>
        <w:t>school</w:t>
      </w:r>
      <w:r w:rsidRPr="00720E82">
        <w:rPr>
          <w:rFonts w:ascii="Calibri" w:hAnsi="Calibri" w:cs="Calibri"/>
          <w:sz w:val="22"/>
          <w:szCs w:val="22"/>
        </w:rPr>
        <w:t xml:space="preserve"> to do about this material?</w:t>
      </w:r>
    </w:p>
    <w:p w14:paraId="01E62FEB" w14:textId="517BB438" w:rsidR="00720E82" w:rsidRPr="00720E82" w:rsidRDefault="00720E82" w:rsidP="00720E82">
      <w:pPr>
        <w:numPr>
          <w:ilvl w:val="0"/>
          <w:numId w:val="29"/>
        </w:numPr>
        <w:rPr>
          <w:rFonts w:ascii="Calibri" w:hAnsi="Calibri" w:cs="Calibri"/>
          <w:sz w:val="22"/>
          <w:szCs w:val="22"/>
        </w:rPr>
      </w:pPr>
      <w:r w:rsidRPr="00720E82">
        <w:rPr>
          <w:rFonts w:ascii="Calibri" w:hAnsi="Calibri" w:cs="Calibri"/>
          <w:sz w:val="22"/>
          <w:szCs w:val="22"/>
        </w:rPr>
        <w:t xml:space="preserve">Reconsider its suitability for inclusion in the </w:t>
      </w:r>
      <w:r w:rsidR="00001E81" w:rsidRPr="00720E82">
        <w:rPr>
          <w:rFonts w:ascii="Calibri" w:hAnsi="Calibri" w:cs="Calibri"/>
          <w:sz w:val="22"/>
          <w:szCs w:val="22"/>
        </w:rPr>
        <w:t>library</w:t>
      </w:r>
    </w:p>
    <w:p w14:paraId="76C8F4C7" w14:textId="77777777" w:rsidR="00720E82" w:rsidRPr="00720E82" w:rsidRDefault="00720E82" w:rsidP="00720E82">
      <w:pPr>
        <w:numPr>
          <w:ilvl w:val="0"/>
          <w:numId w:val="29"/>
        </w:numPr>
        <w:rPr>
          <w:rFonts w:ascii="Calibri" w:hAnsi="Calibri" w:cs="Calibri"/>
          <w:sz w:val="22"/>
          <w:szCs w:val="22"/>
        </w:rPr>
      </w:pPr>
      <w:r w:rsidRPr="00720E82">
        <w:rPr>
          <w:rFonts w:ascii="Calibri" w:hAnsi="Calibri" w:cs="Calibri"/>
          <w:sz w:val="22"/>
          <w:szCs w:val="22"/>
        </w:rPr>
        <w:t>Do not assign it to my child</w:t>
      </w:r>
    </w:p>
    <w:p w14:paraId="16636F28" w14:textId="77777777" w:rsidR="00720E82" w:rsidRPr="00720E82" w:rsidRDefault="00720E82" w:rsidP="00720E82">
      <w:pPr>
        <w:numPr>
          <w:ilvl w:val="0"/>
          <w:numId w:val="29"/>
        </w:numPr>
        <w:rPr>
          <w:rFonts w:ascii="Calibri" w:hAnsi="Calibri" w:cs="Calibri"/>
          <w:sz w:val="22"/>
          <w:szCs w:val="22"/>
        </w:rPr>
      </w:pPr>
      <w:r w:rsidRPr="00720E82">
        <w:rPr>
          <w:rFonts w:ascii="Calibri" w:hAnsi="Calibri" w:cs="Calibri"/>
          <w:sz w:val="22"/>
          <w:szCs w:val="22"/>
        </w:rPr>
        <w:t>Withdraw it from circulation to all students as well as my child</w:t>
      </w:r>
    </w:p>
    <w:p w14:paraId="7FAC1B7B" w14:textId="77777777" w:rsidR="00720E82" w:rsidRPr="00720E82" w:rsidRDefault="00720E82" w:rsidP="00720E82">
      <w:pPr>
        <w:rPr>
          <w:rFonts w:ascii="Calibri" w:hAnsi="Calibri" w:cs="Calibri"/>
          <w:sz w:val="22"/>
          <w:szCs w:val="22"/>
        </w:rPr>
      </w:pPr>
    </w:p>
    <w:p w14:paraId="08A7489B"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Signed: ______________________________________ Date: __________________</w:t>
      </w:r>
    </w:p>
    <w:p w14:paraId="14990CCC" w14:textId="77777777" w:rsidR="00720E82" w:rsidRPr="00720E82" w:rsidRDefault="00720E82" w:rsidP="00720E82">
      <w:pPr>
        <w:rPr>
          <w:rFonts w:ascii="Calibri" w:hAnsi="Calibri" w:cs="Calibri"/>
          <w:sz w:val="22"/>
          <w:szCs w:val="22"/>
        </w:rPr>
      </w:pPr>
      <w:r w:rsidRPr="00720E82">
        <w:rPr>
          <w:rFonts w:ascii="Calibri" w:hAnsi="Calibri" w:cs="Calibri"/>
          <w:sz w:val="22"/>
          <w:szCs w:val="22"/>
        </w:rPr>
        <w:t>                                         (Complainant)</w:t>
      </w:r>
    </w:p>
    <w:p w14:paraId="27882397" w14:textId="77777777" w:rsidR="00720E82" w:rsidRDefault="00720E82"/>
    <w:sectPr w:rsidR="00720E82" w:rsidSect="00720E8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3679" w14:textId="77777777" w:rsidR="009745ED" w:rsidRDefault="009745ED" w:rsidP="00720E82">
      <w:pPr>
        <w:spacing w:after="0" w:line="240" w:lineRule="auto"/>
      </w:pPr>
      <w:r>
        <w:separator/>
      </w:r>
    </w:p>
  </w:endnote>
  <w:endnote w:type="continuationSeparator" w:id="0">
    <w:p w14:paraId="402115C0" w14:textId="77777777" w:rsidR="009745ED" w:rsidRDefault="009745ED" w:rsidP="0072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756081"/>
      <w:docPartObj>
        <w:docPartGallery w:val="Page Numbers (Bottom of Page)"/>
        <w:docPartUnique/>
      </w:docPartObj>
    </w:sdtPr>
    <w:sdtEndPr>
      <w:rPr>
        <w:noProof/>
      </w:rPr>
    </w:sdtEndPr>
    <w:sdtContent>
      <w:p w14:paraId="05490250" w14:textId="6AC3D7A1" w:rsidR="00720E82" w:rsidRDefault="00720E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66DF9" w14:textId="77777777" w:rsidR="00720E82" w:rsidRDefault="0072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B4C0" w14:textId="77777777" w:rsidR="009745ED" w:rsidRDefault="009745ED" w:rsidP="00720E82">
      <w:pPr>
        <w:spacing w:after="0" w:line="240" w:lineRule="auto"/>
      </w:pPr>
      <w:r>
        <w:separator/>
      </w:r>
    </w:p>
  </w:footnote>
  <w:footnote w:type="continuationSeparator" w:id="0">
    <w:p w14:paraId="313F1473" w14:textId="77777777" w:rsidR="009745ED" w:rsidRDefault="009745ED" w:rsidP="00720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DA1"/>
    <w:multiLevelType w:val="multilevel"/>
    <w:tmpl w:val="2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3703"/>
    <w:multiLevelType w:val="multilevel"/>
    <w:tmpl w:val="549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93941"/>
    <w:multiLevelType w:val="multilevel"/>
    <w:tmpl w:val="4572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C5353"/>
    <w:multiLevelType w:val="multilevel"/>
    <w:tmpl w:val="A28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93F6B"/>
    <w:multiLevelType w:val="multilevel"/>
    <w:tmpl w:val="702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E5ECF"/>
    <w:multiLevelType w:val="multilevel"/>
    <w:tmpl w:val="FCC6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539DA"/>
    <w:multiLevelType w:val="multilevel"/>
    <w:tmpl w:val="3AD4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83388"/>
    <w:multiLevelType w:val="multilevel"/>
    <w:tmpl w:val="447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156D7"/>
    <w:multiLevelType w:val="multilevel"/>
    <w:tmpl w:val="942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23808"/>
    <w:multiLevelType w:val="multilevel"/>
    <w:tmpl w:val="B7BA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C0EC0"/>
    <w:multiLevelType w:val="multilevel"/>
    <w:tmpl w:val="30B0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E11E9"/>
    <w:multiLevelType w:val="multilevel"/>
    <w:tmpl w:val="97C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A5243"/>
    <w:multiLevelType w:val="multilevel"/>
    <w:tmpl w:val="1F1E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94211"/>
    <w:multiLevelType w:val="multilevel"/>
    <w:tmpl w:val="B65A2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97F2E"/>
    <w:multiLevelType w:val="multilevel"/>
    <w:tmpl w:val="C31A4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301C3A"/>
    <w:multiLevelType w:val="multilevel"/>
    <w:tmpl w:val="2A12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16FC9"/>
    <w:multiLevelType w:val="multilevel"/>
    <w:tmpl w:val="7AA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30E13"/>
    <w:multiLevelType w:val="multilevel"/>
    <w:tmpl w:val="5D92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5B12"/>
    <w:multiLevelType w:val="multilevel"/>
    <w:tmpl w:val="15F6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21D49"/>
    <w:multiLevelType w:val="multilevel"/>
    <w:tmpl w:val="405E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062C7"/>
    <w:multiLevelType w:val="multilevel"/>
    <w:tmpl w:val="7F3E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22D4C"/>
    <w:multiLevelType w:val="multilevel"/>
    <w:tmpl w:val="DEE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C71A3"/>
    <w:multiLevelType w:val="multilevel"/>
    <w:tmpl w:val="B51E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B67EE"/>
    <w:multiLevelType w:val="hybridMultilevel"/>
    <w:tmpl w:val="C1766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495B92"/>
    <w:multiLevelType w:val="multilevel"/>
    <w:tmpl w:val="90DC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50A80"/>
    <w:multiLevelType w:val="multilevel"/>
    <w:tmpl w:val="FC78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979B4"/>
    <w:multiLevelType w:val="multilevel"/>
    <w:tmpl w:val="8C90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87752">
    <w:abstractNumId w:val="15"/>
  </w:num>
  <w:num w:numId="2" w16cid:durableId="1639144553">
    <w:abstractNumId w:val="19"/>
  </w:num>
  <w:num w:numId="3" w16cid:durableId="33820279">
    <w:abstractNumId w:val="21"/>
  </w:num>
  <w:num w:numId="4" w16cid:durableId="2029286794">
    <w:abstractNumId w:val="1"/>
  </w:num>
  <w:num w:numId="5" w16cid:durableId="2127383726">
    <w:abstractNumId w:val="20"/>
  </w:num>
  <w:num w:numId="6" w16cid:durableId="344213046">
    <w:abstractNumId w:val="25"/>
  </w:num>
  <w:num w:numId="7" w16cid:durableId="1050232062">
    <w:abstractNumId w:val="9"/>
  </w:num>
  <w:num w:numId="8" w16cid:durableId="871962492">
    <w:abstractNumId w:val="4"/>
  </w:num>
  <w:num w:numId="9" w16cid:durableId="2139951703">
    <w:abstractNumId w:val="3"/>
  </w:num>
  <w:num w:numId="10" w16cid:durableId="293800059">
    <w:abstractNumId w:val="6"/>
  </w:num>
  <w:num w:numId="11" w16cid:durableId="1702317641">
    <w:abstractNumId w:val="24"/>
  </w:num>
  <w:num w:numId="12" w16cid:durableId="135342471">
    <w:abstractNumId w:val="26"/>
  </w:num>
  <w:num w:numId="13" w16cid:durableId="2108573873">
    <w:abstractNumId w:val="17"/>
  </w:num>
  <w:num w:numId="14" w16cid:durableId="872109180">
    <w:abstractNumId w:val="18"/>
  </w:num>
  <w:num w:numId="15" w16cid:durableId="835924231">
    <w:abstractNumId w:val="14"/>
    <w:lvlOverride w:ilvl="0">
      <w:lvl w:ilvl="0">
        <w:numFmt w:val="decimal"/>
        <w:lvlText w:val="%1."/>
        <w:lvlJc w:val="left"/>
      </w:lvl>
    </w:lvlOverride>
  </w:num>
  <w:num w:numId="16" w16cid:durableId="54474340">
    <w:abstractNumId w:val="13"/>
  </w:num>
  <w:num w:numId="17" w16cid:durableId="509026270">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980577151">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917977733">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619075417">
    <w:abstractNumId w:val="5"/>
  </w:num>
  <w:num w:numId="21" w16cid:durableId="1496726900">
    <w:abstractNumId w:val="8"/>
  </w:num>
  <w:num w:numId="22" w16cid:durableId="1338457575">
    <w:abstractNumId w:val="10"/>
  </w:num>
  <w:num w:numId="23" w16cid:durableId="595483702">
    <w:abstractNumId w:val="2"/>
  </w:num>
  <w:num w:numId="24" w16cid:durableId="1705522672">
    <w:abstractNumId w:val="16"/>
  </w:num>
  <w:num w:numId="25" w16cid:durableId="1694111392">
    <w:abstractNumId w:val="22"/>
  </w:num>
  <w:num w:numId="26" w16cid:durableId="854030627">
    <w:abstractNumId w:val="7"/>
  </w:num>
  <w:num w:numId="27" w16cid:durableId="888033050">
    <w:abstractNumId w:val="0"/>
  </w:num>
  <w:num w:numId="28" w16cid:durableId="740520258">
    <w:abstractNumId w:val="12"/>
  </w:num>
  <w:num w:numId="29" w16cid:durableId="1666858436">
    <w:abstractNumId w:val="11"/>
  </w:num>
  <w:num w:numId="30" w16cid:durableId="552470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82"/>
    <w:rsid w:val="00001E81"/>
    <w:rsid w:val="006D2433"/>
    <w:rsid w:val="006F7A66"/>
    <w:rsid w:val="00720E82"/>
    <w:rsid w:val="007D46B2"/>
    <w:rsid w:val="00865120"/>
    <w:rsid w:val="009745ED"/>
    <w:rsid w:val="00E14B0F"/>
    <w:rsid w:val="00EA4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0BF8"/>
  <w15:chartTrackingRefBased/>
  <w15:docId w15:val="{EA3BB1DA-81D7-4CF5-B948-8F76478D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E82"/>
    <w:rPr>
      <w:rFonts w:eastAsiaTheme="majorEastAsia" w:cstheme="majorBidi"/>
      <w:color w:val="272727" w:themeColor="text1" w:themeTint="D8"/>
    </w:rPr>
  </w:style>
  <w:style w:type="paragraph" w:styleId="Title">
    <w:name w:val="Title"/>
    <w:basedOn w:val="Normal"/>
    <w:next w:val="Normal"/>
    <w:link w:val="TitleChar"/>
    <w:uiPriority w:val="10"/>
    <w:qFormat/>
    <w:rsid w:val="0072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E82"/>
    <w:pPr>
      <w:spacing w:before="160"/>
      <w:jc w:val="center"/>
    </w:pPr>
    <w:rPr>
      <w:i/>
      <w:iCs/>
      <w:color w:val="404040" w:themeColor="text1" w:themeTint="BF"/>
    </w:rPr>
  </w:style>
  <w:style w:type="character" w:customStyle="1" w:styleId="QuoteChar">
    <w:name w:val="Quote Char"/>
    <w:basedOn w:val="DefaultParagraphFont"/>
    <w:link w:val="Quote"/>
    <w:uiPriority w:val="29"/>
    <w:rsid w:val="00720E82"/>
    <w:rPr>
      <w:i/>
      <w:iCs/>
      <w:color w:val="404040" w:themeColor="text1" w:themeTint="BF"/>
    </w:rPr>
  </w:style>
  <w:style w:type="paragraph" w:styleId="ListParagraph">
    <w:name w:val="List Paragraph"/>
    <w:basedOn w:val="Normal"/>
    <w:uiPriority w:val="34"/>
    <w:qFormat/>
    <w:rsid w:val="00720E82"/>
    <w:pPr>
      <w:ind w:left="720"/>
      <w:contextualSpacing/>
    </w:pPr>
  </w:style>
  <w:style w:type="character" w:styleId="IntenseEmphasis">
    <w:name w:val="Intense Emphasis"/>
    <w:basedOn w:val="DefaultParagraphFont"/>
    <w:uiPriority w:val="21"/>
    <w:qFormat/>
    <w:rsid w:val="00720E82"/>
    <w:rPr>
      <w:i/>
      <w:iCs/>
      <w:color w:val="0F4761" w:themeColor="accent1" w:themeShade="BF"/>
    </w:rPr>
  </w:style>
  <w:style w:type="paragraph" w:styleId="IntenseQuote">
    <w:name w:val="Intense Quote"/>
    <w:basedOn w:val="Normal"/>
    <w:next w:val="Normal"/>
    <w:link w:val="IntenseQuoteChar"/>
    <w:uiPriority w:val="30"/>
    <w:qFormat/>
    <w:rsid w:val="0072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E82"/>
    <w:rPr>
      <w:i/>
      <w:iCs/>
      <w:color w:val="0F4761" w:themeColor="accent1" w:themeShade="BF"/>
    </w:rPr>
  </w:style>
  <w:style w:type="character" w:styleId="IntenseReference">
    <w:name w:val="Intense Reference"/>
    <w:basedOn w:val="DefaultParagraphFont"/>
    <w:uiPriority w:val="32"/>
    <w:qFormat/>
    <w:rsid w:val="00720E82"/>
    <w:rPr>
      <w:b/>
      <w:bCs/>
      <w:smallCaps/>
      <w:color w:val="0F4761" w:themeColor="accent1" w:themeShade="BF"/>
      <w:spacing w:val="5"/>
    </w:rPr>
  </w:style>
  <w:style w:type="character" w:styleId="Hyperlink">
    <w:name w:val="Hyperlink"/>
    <w:basedOn w:val="DefaultParagraphFont"/>
    <w:uiPriority w:val="99"/>
    <w:unhideWhenUsed/>
    <w:rsid w:val="00720E82"/>
    <w:rPr>
      <w:color w:val="467886" w:themeColor="hyperlink"/>
      <w:u w:val="single"/>
    </w:rPr>
  </w:style>
  <w:style w:type="character" w:styleId="UnresolvedMention">
    <w:name w:val="Unresolved Mention"/>
    <w:basedOn w:val="DefaultParagraphFont"/>
    <w:uiPriority w:val="99"/>
    <w:semiHidden/>
    <w:unhideWhenUsed/>
    <w:rsid w:val="00720E82"/>
    <w:rPr>
      <w:color w:val="605E5C"/>
      <w:shd w:val="clear" w:color="auto" w:fill="E1DFDD"/>
    </w:rPr>
  </w:style>
  <w:style w:type="paragraph" w:styleId="Header">
    <w:name w:val="header"/>
    <w:basedOn w:val="Normal"/>
    <w:link w:val="HeaderChar"/>
    <w:uiPriority w:val="99"/>
    <w:unhideWhenUsed/>
    <w:rsid w:val="00720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E82"/>
  </w:style>
  <w:style w:type="paragraph" w:styleId="Footer">
    <w:name w:val="footer"/>
    <w:basedOn w:val="Normal"/>
    <w:link w:val="FooterChar"/>
    <w:uiPriority w:val="99"/>
    <w:unhideWhenUsed/>
    <w:rsid w:val="00720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E82"/>
  </w:style>
  <w:style w:type="paragraph" w:styleId="NormalWeb">
    <w:name w:val="Normal (Web)"/>
    <w:basedOn w:val="Normal"/>
    <w:uiPriority w:val="99"/>
    <w:semiHidden/>
    <w:unhideWhenUsed/>
    <w:rsid w:val="00720E82"/>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3750">
      <w:bodyDiv w:val="1"/>
      <w:marLeft w:val="0"/>
      <w:marRight w:val="0"/>
      <w:marTop w:val="0"/>
      <w:marBottom w:val="0"/>
      <w:divBdr>
        <w:top w:val="none" w:sz="0" w:space="0" w:color="auto"/>
        <w:left w:val="none" w:sz="0" w:space="0" w:color="auto"/>
        <w:bottom w:val="none" w:sz="0" w:space="0" w:color="auto"/>
        <w:right w:val="none" w:sz="0" w:space="0" w:color="auto"/>
      </w:divBdr>
    </w:div>
    <w:div w:id="199768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riculum.edu.au/scis/about/staff.htm" TargetMode="External"/><Relationship Id="rId13" Type="http://schemas.openxmlformats.org/officeDocument/2006/relationships/hyperlink" Target="http://www.curriculum.edu.au/sc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urriculum.edu.au/scis/productinfo/subjectheading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rriculum.edu.au/scis/productinfo/scisaf.htm" TargetMode="External"/><Relationship Id="rId5" Type="http://schemas.openxmlformats.org/officeDocument/2006/relationships/footnotes" Target="footnotes.xml"/><Relationship Id="rId15" Type="http://schemas.openxmlformats.org/officeDocument/2006/relationships/hyperlink" Target="https://www.asla.org.au/ALIAACSLstatements" TargetMode="External"/><Relationship Id="rId10" Type="http://schemas.openxmlformats.org/officeDocument/2006/relationships/hyperlink" Target="http://www.curriculum.edu.au/scis/productinfo/scisweb.htm" TargetMode="External"/><Relationship Id="rId4" Type="http://schemas.openxmlformats.org/officeDocument/2006/relationships/webSettings" Target="webSettings.xml"/><Relationship Id="rId9" Type="http://schemas.openxmlformats.org/officeDocument/2006/relationships/hyperlink" Target="http://www.curriculum.edu.au/scis/managing/about.htm" TargetMode="External"/><Relationship Id="rId14" Type="http://schemas.openxmlformats.org/officeDocument/2006/relationships/hyperlink" Target="https://repository.ifla.org/items/e1234cf2-57e5-4cae-a0d1-da730c536b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Hayley</dc:creator>
  <cp:keywords/>
  <dc:description/>
  <cp:lastModifiedBy>Singh, Hayley</cp:lastModifiedBy>
  <cp:revision>2</cp:revision>
  <dcterms:created xsi:type="dcterms:W3CDTF">2025-09-01T04:09:00Z</dcterms:created>
  <dcterms:modified xsi:type="dcterms:W3CDTF">2025-09-01T04:09:00Z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2025-06-26T01:59:19Z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7bebc92a-c266-4f6d-85ba-16c443a7bf85</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